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C2202" w14:textId="77777777" w:rsidR="006251DE" w:rsidRDefault="006251DE"/>
    <w:p w14:paraId="7CF192D8" w14:textId="77777777" w:rsidR="0031546C" w:rsidRPr="0031546C" w:rsidRDefault="0031546C" w:rsidP="0031546C">
      <w:pPr>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noProof/>
          <w:sz w:val="24"/>
          <w:szCs w:val="20"/>
          <w:lang w:eastAsia="en-GB"/>
        </w:rPr>
        <mc:AlternateContent>
          <mc:Choice Requires="wps">
            <w:drawing>
              <wp:anchor distT="0" distB="0" distL="114300" distR="114300" simplePos="0" relativeHeight="251663360" behindDoc="0" locked="0" layoutInCell="0" allowOverlap="1" wp14:anchorId="4ADC5190" wp14:editId="0131E319">
                <wp:simplePos x="0" y="0"/>
                <wp:positionH relativeFrom="column">
                  <wp:posOffset>822960</wp:posOffset>
                </wp:positionH>
                <wp:positionV relativeFrom="paragraph">
                  <wp:posOffset>91440</wp:posOffset>
                </wp:positionV>
                <wp:extent cx="4755515" cy="673100"/>
                <wp:effectExtent l="0" t="0" r="26035" b="1270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5515" cy="67310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04D48E" w14:textId="77777777" w:rsidR="0031546C" w:rsidRDefault="0031546C" w:rsidP="0031546C">
                            <w:pPr>
                              <w:spacing w:after="0"/>
                              <w:jc w:val="center"/>
                              <w:rPr>
                                <w:rFonts w:ascii="Arial" w:hAnsi="Arial"/>
                                <w:i/>
                                <w:sz w:val="36"/>
                              </w:rPr>
                            </w:pPr>
                            <w:r>
                              <w:rPr>
                                <w:rFonts w:ascii="Arial" w:hAnsi="Arial"/>
                                <w:i/>
                                <w:sz w:val="36"/>
                              </w:rPr>
                              <w:t>Berkswell C of E School</w:t>
                            </w:r>
                          </w:p>
                          <w:p w14:paraId="7D5B219A" w14:textId="1DC387B3" w:rsidR="0031546C" w:rsidRDefault="0031546C" w:rsidP="0031546C">
                            <w:pPr>
                              <w:spacing w:after="0"/>
                              <w:jc w:val="center"/>
                              <w:rPr>
                                <w:rFonts w:ascii="Arial" w:hAnsi="Arial"/>
                                <w:i/>
                                <w:sz w:val="36"/>
                              </w:rPr>
                            </w:pPr>
                            <w:r>
                              <w:rPr>
                                <w:rFonts w:ascii="Arial" w:hAnsi="Arial"/>
                                <w:i/>
                                <w:sz w:val="36"/>
                              </w:rPr>
                              <w:t>Intim</w:t>
                            </w:r>
                            <w:r w:rsidR="00BA18B9">
                              <w:rPr>
                                <w:rFonts w:ascii="Arial" w:hAnsi="Arial"/>
                                <w:i/>
                                <w:sz w:val="36"/>
                              </w:rPr>
                              <w:t>ate Care Policy – September 202</w:t>
                            </w:r>
                            <w:r w:rsidR="00A33765">
                              <w:rPr>
                                <w:rFonts w:ascii="Arial" w:hAnsi="Arial"/>
                                <w:i/>
                                <w:sz w:val="36"/>
                              </w:rPr>
                              <w:t>6</w:t>
                            </w:r>
                          </w:p>
                          <w:p w14:paraId="2C24FEDE" w14:textId="77777777" w:rsidR="0031546C" w:rsidRDefault="0031546C" w:rsidP="0031546C"/>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C5190" id="Rectangle 6" o:spid="_x0000_s1026" style="position:absolute;margin-left:64.8pt;margin-top:7.2pt;width:374.45pt;height:5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jk8DAIAAAYEAAAOAAAAZHJzL2Uyb0RvYy54bWysU9tu2zAMfR+wfxD0vjjO5qYz4hRFug4D&#10;um5Atw+QZdkWJosapcTOvn6UcmmwvhXzg0Ca4iF5eLS6mQbDdgq9BlvxfDbnTFkJjbZdxX/+uH93&#10;zZkPwjbCgFUV3yvPb9Zv36xGV6oF9GAahYxArC9HV/E+BFdmmZe9GoSfgVOWgi3gIAK52GUNipHQ&#10;B5Mt5vOrbARsHIJU3tPfu0OQrxN+2yoZvrWtV4GZilNvIZ2Yzjqe2Xolyg6F67U8tiFe0cUgtKWi&#10;Z6g7EQTbon4BNWiJ4KENMwlDBm2rpUoz0DT5/J9pnnrhVJqFyPHuTJP/f7DycffkvmNs3bsHkL88&#10;s7Dphe3ULSKMvRINlcsjUdnofHlOiI6nVFaPX6Gh1YptgMTB1OIQAWk6NiWq92eq1RSYpJ8flkVR&#10;5AVnkmJXy/f5PO0iE+Up26EPnxUMLBoVR1plQhe7Bx9iN6I8XYnFLNxrY9I6jWVjxT8WiyIleDC6&#10;icE0JHb1xiDbiSiI9KXRaPzLa4MOJEujh4pfny+JMrLxyTapShDaHGzqxNgIrpLgju2d+IlS9GWY&#10;6onSollDsyfaEA5ipMdDRg/4h7ORhFhx/3srUHFmvthI/WJJ3LBw6eClU186wkqCqnjg7GBuwkHt&#10;W4e666lSnkixcEvranVi8rmr45JJbIng48OIar70063n57v+CwAA//8DAFBLAwQUAAYACAAAACEA&#10;ZEyl1uAAAAAKAQAADwAAAGRycy9kb3ducmV2LnhtbEyPQU+DQBCF7yb+h82YeLOLBCsiS9PUqPFS&#10;W/TS2wAroOwsYbcF++udnuxtXt6XN++li8l04qAH11pScDsLQGgqbdVSreDz4/kmBuE8UoWdJa3g&#10;VztYZJcXKSaVHWmrD7mvBYeQS1BB432fSOnKRht0M9trYu/LDgY9y6GW1YAjh5tOhkEwlwZb4g8N&#10;9nrV6PIn3xsFu+P2fR2+bV7y3arAaD1+Py1fj0pdX03LRxBeT/4fhlN9rg4ZdyrsnionOtbhw5xR&#10;PqIIBAPxfXwHojg5QQQyS+X5hOwPAAD//wMAUEsBAi0AFAAGAAgAAAAhALaDOJL+AAAA4QEAABMA&#10;AAAAAAAAAAAAAAAAAAAAAFtDb250ZW50X1R5cGVzXS54bWxQSwECLQAUAAYACAAAACEAOP0h/9YA&#10;AACUAQAACwAAAAAAAAAAAAAAAAAvAQAAX3JlbHMvLnJlbHNQSwECLQAUAAYACAAAACEANuo5PAwC&#10;AAAGBAAADgAAAAAAAAAAAAAAAAAuAgAAZHJzL2Uyb0RvYy54bWxQSwECLQAUAAYACAAAACEAZEyl&#10;1uAAAAAKAQAADwAAAAAAAAAAAAAAAABmBAAAZHJzL2Rvd25yZXYueG1sUEsFBgAAAAAEAAQA8wAA&#10;AHMFAAAAAA==&#10;" o:allowincell="f" filled="f">
                <v:textbox inset="1pt,1pt,1pt,1pt">
                  <w:txbxContent>
                    <w:p w14:paraId="3D04D48E" w14:textId="77777777" w:rsidR="0031546C" w:rsidRDefault="0031546C" w:rsidP="0031546C">
                      <w:pPr>
                        <w:spacing w:after="0"/>
                        <w:jc w:val="center"/>
                        <w:rPr>
                          <w:rFonts w:ascii="Arial" w:hAnsi="Arial"/>
                          <w:i/>
                          <w:sz w:val="36"/>
                        </w:rPr>
                      </w:pPr>
                      <w:r>
                        <w:rPr>
                          <w:rFonts w:ascii="Arial" w:hAnsi="Arial"/>
                          <w:i/>
                          <w:sz w:val="36"/>
                        </w:rPr>
                        <w:t>Berkswell C of E School</w:t>
                      </w:r>
                    </w:p>
                    <w:p w14:paraId="7D5B219A" w14:textId="1DC387B3" w:rsidR="0031546C" w:rsidRDefault="0031546C" w:rsidP="0031546C">
                      <w:pPr>
                        <w:spacing w:after="0"/>
                        <w:jc w:val="center"/>
                        <w:rPr>
                          <w:rFonts w:ascii="Arial" w:hAnsi="Arial"/>
                          <w:i/>
                          <w:sz w:val="36"/>
                        </w:rPr>
                      </w:pPr>
                      <w:r>
                        <w:rPr>
                          <w:rFonts w:ascii="Arial" w:hAnsi="Arial"/>
                          <w:i/>
                          <w:sz w:val="36"/>
                        </w:rPr>
                        <w:t>Intim</w:t>
                      </w:r>
                      <w:r w:rsidR="00BA18B9">
                        <w:rPr>
                          <w:rFonts w:ascii="Arial" w:hAnsi="Arial"/>
                          <w:i/>
                          <w:sz w:val="36"/>
                        </w:rPr>
                        <w:t>ate Care Policy – September 202</w:t>
                      </w:r>
                      <w:r w:rsidR="00A33765">
                        <w:rPr>
                          <w:rFonts w:ascii="Arial" w:hAnsi="Arial"/>
                          <w:i/>
                          <w:sz w:val="36"/>
                        </w:rPr>
                        <w:t>6</w:t>
                      </w:r>
                    </w:p>
                    <w:p w14:paraId="2C24FEDE" w14:textId="77777777" w:rsidR="0031546C" w:rsidRDefault="0031546C" w:rsidP="0031546C"/>
                  </w:txbxContent>
                </v:textbox>
              </v:rect>
            </w:pict>
          </mc:Fallback>
        </mc:AlternateContent>
      </w:r>
      <w:r>
        <w:rPr>
          <w:rFonts w:ascii="Times New Roman" w:eastAsia="Times New Roman" w:hAnsi="Times New Roman" w:cs="Times New Roman"/>
          <w:noProof/>
          <w:sz w:val="24"/>
          <w:szCs w:val="20"/>
          <w:lang w:eastAsia="en-GB"/>
        </w:rPr>
        <w:drawing>
          <wp:inline distT="0" distB="0" distL="0" distR="0" wp14:anchorId="71E1EB21" wp14:editId="030641E9">
            <wp:extent cx="381000" cy="450850"/>
            <wp:effectExtent l="0" t="0" r="0" b="6350"/>
            <wp:docPr id="5" name="Picture 5" descr="Description: ber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erks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450850"/>
                    </a:xfrm>
                    <a:prstGeom prst="rect">
                      <a:avLst/>
                    </a:prstGeom>
                    <a:noFill/>
                    <a:ln>
                      <a:noFill/>
                    </a:ln>
                  </pic:spPr>
                </pic:pic>
              </a:graphicData>
            </a:graphic>
          </wp:inline>
        </w:drawing>
      </w:r>
    </w:p>
    <w:p w14:paraId="5A9B6CDE" w14:textId="77777777" w:rsidR="0031546C" w:rsidRPr="0031546C" w:rsidRDefault="0031546C" w:rsidP="0031546C">
      <w:pPr>
        <w:spacing w:after="0" w:line="240" w:lineRule="auto"/>
        <w:rPr>
          <w:rFonts w:ascii="Times New Roman" w:eastAsia="Times New Roman" w:hAnsi="Times New Roman" w:cs="Times New Roman"/>
          <w:sz w:val="24"/>
          <w:szCs w:val="20"/>
        </w:rPr>
      </w:pPr>
    </w:p>
    <w:p w14:paraId="17AC58FE" w14:textId="77777777" w:rsidR="0031546C" w:rsidRPr="0031546C" w:rsidRDefault="0031546C" w:rsidP="0031546C">
      <w:pPr>
        <w:spacing w:after="0" w:line="240" w:lineRule="auto"/>
        <w:rPr>
          <w:rFonts w:ascii="Arial" w:eastAsia="Times New Roman" w:hAnsi="Arial" w:cs="Arial"/>
          <w:b/>
          <w:sz w:val="24"/>
          <w:szCs w:val="24"/>
        </w:rPr>
      </w:pPr>
    </w:p>
    <w:p w14:paraId="49DEC1AB" w14:textId="77777777" w:rsidR="0031546C" w:rsidRPr="0031546C" w:rsidRDefault="0031546C" w:rsidP="0031546C">
      <w:pPr>
        <w:spacing w:after="0" w:line="240" w:lineRule="auto"/>
        <w:rPr>
          <w:rFonts w:ascii="Arial" w:eastAsia="Times New Roman" w:hAnsi="Arial" w:cs="Arial"/>
          <w:b/>
          <w:sz w:val="24"/>
          <w:szCs w:val="24"/>
        </w:rPr>
      </w:pPr>
    </w:p>
    <w:p w14:paraId="01B89C36" w14:textId="77777777" w:rsidR="0031546C" w:rsidRPr="0031546C" w:rsidRDefault="0031546C" w:rsidP="0031546C">
      <w:pPr>
        <w:spacing w:after="0" w:line="240" w:lineRule="auto"/>
        <w:jc w:val="center"/>
        <w:rPr>
          <w:rFonts w:ascii="Arial" w:eastAsia="Times New Roman" w:hAnsi="Arial" w:cs="Arial"/>
          <w:b/>
          <w:i/>
          <w:sz w:val="24"/>
          <w:szCs w:val="24"/>
          <w:u w:val="single"/>
        </w:rPr>
      </w:pPr>
    </w:p>
    <w:p w14:paraId="224D63FD" w14:textId="77777777" w:rsidR="00187E2B" w:rsidRPr="00187E2B" w:rsidRDefault="00187E2B" w:rsidP="00187E2B">
      <w:pPr>
        <w:pStyle w:val="Default"/>
        <w:rPr>
          <w:rFonts w:ascii="Arial" w:hAnsi="Arial" w:cs="Arial"/>
          <w:b/>
          <w:color w:val="auto"/>
          <w:sz w:val="23"/>
          <w:szCs w:val="23"/>
        </w:rPr>
      </w:pPr>
      <w:r w:rsidRPr="00187E2B">
        <w:rPr>
          <w:rFonts w:ascii="Arial" w:hAnsi="Arial" w:cs="Arial"/>
          <w:b/>
          <w:color w:val="auto"/>
          <w:sz w:val="23"/>
          <w:szCs w:val="23"/>
        </w:rPr>
        <w:t xml:space="preserve">Purpose </w:t>
      </w:r>
    </w:p>
    <w:p w14:paraId="0E01A660" w14:textId="77777777" w:rsidR="00187E2B" w:rsidRDefault="00187E2B" w:rsidP="00187E2B">
      <w:pPr>
        <w:pStyle w:val="Default"/>
        <w:rPr>
          <w:color w:val="auto"/>
          <w:sz w:val="23"/>
          <w:szCs w:val="23"/>
        </w:rPr>
      </w:pPr>
    </w:p>
    <w:p w14:paraId="70586399"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The purpose of this policy is to: </w:t>
      </w:r>
    </w:p>
    <w:p w14:paraId="09F1E3AA" w14:textId="77777777" w:rsidR="00187E2B" w:rsidRDefault="00187E2B" w:rsidP="00187E2B">
      <w:pPr>
        <w:pStyle w:val="Default"/>
        <w:rPr>
          <w:rFonts w:ascii="Arial" w:hAnsi="Arial" w:cs="Arial"/>
          <w:color w:val="auto"/>
          <w:sz w:val="23"/>
          <w:szCs w:val="23"/>
        </w:rPr>
      </w:pPr>
    </w:p>
    <w:p w14:paraId="1FB7A6A2" w14:textId="77777777" w:rsidR="00187E2B" w:rsidRDefault="00187E2B" w:rsidP="00187E2B">
      <w:pPr>
        <w:pStyle w:val="Default"/>
        <w:numPr>
          <w:ilvl w:val="0"/>
          <w:numId w:val="1"/>
        </w:numPr>
        <w:rPr>
          <w:rFonts w:ascii="Arial" w:hAnsi="Arial" w:cs="Arial"/>
          <w:color w:val="auto"/>
          <w:sz w:val="23"/>
          <w:szCs w:val="23"/>
        </w:rPr>
      </w:pPr>
      <w:r>
        <w:rPr>
          <w:rFonts w:ascii="Arial" w:hAnsi="Arial" w:cs="Arial"/>
          <w:color w:val="auto"/>
          <w:sz w:val="23"/>
          <w:szCs w:val="23"/>
        </w:rPr>
        <w:t xml:space="preserve">safeguard the rights and promote the best interests of the children </w:t>
      </w:r>
    </w:p>
    <w:p w14:paraId="63805F54" w14:textId="77777777" w:rsidR="00187E2B" w:rsidRDefault="00187E2B" w:rsidP="00187E2B">
      <w:pPr>
        <w:pStyle w:val="Default"/>
        <w:numPr>
          <w:ilvl w:val="0"/>
          <w:numId w:val="1"/>
        </w:numPr>
        <w:rPr>
          <w:rFonts w:ascii="Arial" w:hAnsi="Arial" w:cs="Arial"/>
          <w:color w:val="auto"/>
          <w:sz w:val="23"/>
          <w:szCs w:val="23"/>
        </w:rPr>
      </w:pPr>
      <w:r>
        <w:rPr>
          <w:rFonts w:ascii="Arial" w:hAnsi="Arial" w:cs="Arial"/>
          <w:color w:val="auto"/>
          <w:sz w:val="23"/>
          <w:szCs w:val="23"/>
        </w:rPr>
        <w:t xml:space="preserve">ensure children are treated with sensitivity and respect, and in such a way that their experience of intimate care is a positive one </w:t>
      </w:r>
    </w:p>
    <w:p w14:paraId="4ED6087C" w14:textId="77777777" w:rsidR="00187E2B" w:rsidRDefault="00187E2B" w:rsidP="00187E2B">
      <w:pPr>
        <w:pStyle w:val="Default"/>
        <w:numPr>
          <w:ilvl w:val="0"/>
          <w:numId w:val="1"/>
        </w:numPr>
        <w:rPr>
          <w:rFonts w:ascii="Arial" w:hAnsi="Arial" w:cs="Arial"/>
          <w:color w:val="auto"/>
          <w:sz w:val="23"/>
          <w:szCs w:val="23"/>
        </w:rPr>
      </w:pPr>
      <w:r>
        <w:rPr>
          <w:rFonts w:ascii="Arial" w:hAnsi="Arial" w:cs="Arial"/>
          <w:color w:val="auto"/>
          <w:sz w:val="23"/>
          <w:szCs w:val="23"/>
        </w:rPr>
        <w:t xml:space="preserve">safeguard adults required to operate in sensitive situations </w:t>
      </w:r>
    </w:p>
    <w:p w14:paraId="04105744" w14:textId="77777777" w:rsidR="00187E2B" w:rsidRDefault="00187E2B" w:rsidP="00187E2B">
      <w:pPr>
        <w:pStyle w:val="Default"/>
        <w:numPr>
          <w:ilvl w:val="0"/>
          <w:numId w:val="1"/>
        </w:numPr>
        <w:rPr>
          <w:rFonts w:ascii="Arial" w:hAnsi="Arial" w:cs="Arial"/>
          <w:color w:val="auto"/>
          <w:sz w:val="23"/>
          <w:szCs w:val="23"/>
        </w:rPr>
      </w:pPr>
      <w:r>
        <w:rPr>
          <w:rFonts w:ascii="Arial" w:hAnsi="Arial" w:cs="Arial"/>
          <w:color w:val="auto"/>
          <w:sz w:val="23"/>
          <w:szCs w:val="23"/>
        </w:rPr>
        <w:t xml:space="preserve">raise awareness and provide a clear procedure for intimate care </w:t>
      </w:r>
    </w:p>
    <w:p w14:paraId="01F0737F" w14:textId="77777777" w:rsidR="00187E2B" w:rsidRDefault="00187E2B" w:rsidP="00187E2B">
      <w:pPr>
        <w:pStyle w:val="Default"/>
        <w:numPr>
          <w:ilvl w:val="0"/>
          <w:numId w:val="1"/>
        </w:numPr>
        <w:rPr>
          <w:rFonts w:ascii="Arial" w:hAnsi="Arial" w:cs="Arial"/>
          <w:color w:val="auto"/>
          <w:sz w:val="23"/>
          <w:szCs w:val="23"/>
        </w:rPr>
      </w:pPr>
      <w:r>
        <w:rPr>
          <w:rFonts w:ascii="Arial" w:hAnsi="Arial" w:cs="Arial"/>
          <w:color w:val="auto"/>
          <w:sz w:val="23"/>
          <w:szCs w:val="23"/>
        </w:rPr>
        <w:t xml:space="preserve">inform parents/carers in how intimate care is administered </w:t>
      </w:r>
    </w:p>
    <w:p w14:paraId="008B6D90" w14:textId="77777777" w:rsidR="00187E2B" w:rsidRDefault="00187E2B" w:rsidP="00187E2B">
      <w:pPr>
        <w:pStyle w:val="Default"/>
        <w:numPr>
          <w:ilvl w:val="0"/>
          <w:numId w:val="1"/>
        </w:numPr>
        <w:rPr>
          <w:rFonts w:ascii="Arial" w:hAnsi="Arial" w:cs="Arial"/>
          <w:color w:val="auto"/>
          <w:sz w:val="23"/>
          <w:szCs w:val="23"/>
        </w:rPr>
      </w:pPr>
      <w:r>
        <w:rPr>
          <w:rFonts w:ascii="Arial" w:hAnsi="Arial" w:cs="Arial"/>
          <w:color w:val="auto"/>
          <w:sz w:val="23"/>
          <w:szCs w:val="23"/>
        </w:rPr>
        <w:t xml:space="preserve">ensure parents/carers are consulted in the intimate of care of their children </w:t>
      </w:r>
    </w:p>
    <w:p w14:paraId="7FF6D70C" w14:textId="77777777" w:rsidR="00187E2B" w:rsidRDefault="00187E2B" w:rsidP="00187E2B">
      <w:pPr>
        <w:pStyle w:val="Default"/>
        <w:ind w:left="720"/>
        <w:rPr>
          <w:rFonts w:ascii="Arial" w:hAnsi="Arial" w:cs="Arial"/>
          <w:color w:val="auto"/>
          <w:sz w:val="23"/>
          <w:szCs w:val="23"/>
        </w:rPr>
      </w:pPr>
    </w:p>
    <w:p w14:paraId="3BA4DEDD" w14:textId="77777777" w:rsidR="00187E2B" w:rsidRDefault="00187E2B" w:rsidP="00187E2B">
      <w:pPr>
        <w:pStyle w:val="Default"/>
        <w:rPr>
          <w:rFonts w:ascii="Arial" w:hAnsi="Arial" w:cs="Arial"/>
          <w:b/>
          <w:color w:val="auto"/>
          <w:sz w:val="23"/>
          <w:szCs w:val="23"/>
        </w:rPr>
      </w:pPr>
      <w:r w:rsidRPr="00187E2B">
        <w:rPr>
          <w:rFonts w:ascii="Arial" w:hAnsi="Arial" w:cs="Arial"/>
          <w:b/>
          <w:color w:val="auto"/>
          <w:sz w:val="23"/>
          <w:szCs w:val="23"/>
        </w:rPr>
        <w:t xml:space="preserve">Principles </w:t>
      </w:r>
    </w:p>
    <w:p w14:paraId="3F06A684" w14:textId="77777777" w:rsidR="00187E2B" w:rsidRPr="00187E2B" w:rsidRDefault="00187E2B" w:rsidP="00187E2B">
      <w:pPr>
        <w:pStyle w:val="Default"/>
        <w:rPr>
          <w:b/>
          <w:color w:val="auto"/>
          <w:sz w:val="23"/>
          <w:szCs w:val="23"/>
        </w:rPr>
      </w:pPr>
    </w:p>
    <w:p w14:paraId="7D2EF4CF"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It is essential that every child is treated as an individual and that care is given as gently and as sensitively as possible. As far as possible, the child should be allowed to exercise choice and should be encouraged to have a positive image of his/her own body. </w:t>
      </w:r>
    </w:p>
    <w:p w14:paraId="0D72A7C2" w14:textId="77777777" w:rsidR="00187E2B" w:rsidRDefault="00187E2B" w:rsidP="00187E2B">
      <w:pPr>
        <w:pStyle w:val="Default"/>
        <w:rPr>
          <w:rFonts w:ascii="Arial" w:hAnsi="Arial" w:cs="Arial"/>
          <w:color w:val="auto"/>
          <w:sz w:val="23"/>
          <w:szCs w:val="23"/>
        </w:rPr>
      </w:pPr>
    </w:p>
    <w:p w14:paraId="029A6904"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It is important for staff to bear in mind how they would feel in the child's position. Given the right approach, intimate care can provide opportunities to teach children about the value of their own bodies, to develop their safety skills and to enhance their </w:t>
      </w:r>
      <w:r w:rsidR="00E92115">
        <w:rPr>
          <w:rFonts w:ascii="Arial" w:hAnsi="Arial" w:cs="Arial"/>
          <w:color w:val="auto"/>
          <w:sz w:val="23"/>
          <w:szCs w:val="23"/>
        </w:rPr>
        <w:t>self-esteem</w:t>
      </w:r>
      <w:r>
        <w:rPr>
          <w:rFonts w:ascii="Arial" w:hAnsi="Arial" w:cs="Arial"/>
          <w:color w:val="auto"/>
          <w:sz w:val="23"/>
          <w:szCs w:val="23"/>
        </w:rPr>
        <w:t xml:space="preserve">. Parents and staff should be aware that matters concerning intimate care will be dealt with confidentially and sensitively and that the young persons' right to privacy and dignity is maintained at all times. </w:t>
      </w:r>
    </w:p>
    <w:p w14:paraId="78BB6005" w14:textId="77777777" w:rsidR="00187E2B" w:rsidRDefault="00187E2B" w:rsidP="00187E2B">
      <w:pPr>
        <w:pStyle w:val="Default"/>
        <w:rPr>
          <w:rFonts w:ascii="Arial" w:hAnsi="Arial" w:cs="Arial"/>
          <w:color w:val="auto"/>
          <w:sz w:val="23"/>
          <w:szCs w:val="23"/>
        </w:rPr>
      </w:pPr>
    </w:p>
    <w:p w14:paraId="475F880B" w14:textId="77777777" w:rsidR="00187E2B" w:rsidRDefault="00187E2B" w:rsidP="00187E2B">
      <w:pPr>
        <w:pStyle w:val="Default"/>
        <w:rPr>
          <w:rFonts w:ascii="Arial" w:hAnsi="Arial" w:cs="Arial"/>
          <w:b/>
          <w:color w:val="auto"/>
          <w:sz w:val="23"/>
          <w:szCs w:val="23"/>
        </w:rPr>
      </w:pPr>
      <w:r w:rsidRPr="00187E2B">
        <w:rPr>
          <w:rFonts w:ascii="Arial" w:hAnsi="Arial" w:cs="Arial"/>
          <w:b/>
          <w:color w:val="auto"/>
          <w:sz w:val="23"/>
          <w:szCs w:val="23"/>
        </w:rPr>
        <w:t xml:space="preserve">Definition </w:t>
      </w:r>
    </w:p>
    <w:p w14:paraId="36F2F1E0" w14:textId="77777777" w:rsidR="0031546C" w:rsidRPr="00187E2B" w:rsidRDefault="0031546C" w:rsidP="00187E2B">
      <w:pPr>
        <w:pStyle w:val="Default"/>
        <w:rPr>
          <w:b/>
          <w:color w:val="auto"/>
          <w:sz w:val="23"/>
          <w:szCs w:val="23"/>
        </w:rPr>
      </w:pPr>
    </w:p>
    <w:p w14:paraId="2135FD16"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Intimate care is one of the following: </w:t>
      </w:r>
    </w:p>
    <w:p w14:paraId="2F3AFF3F" w14:textId="77777777" w:rsidR="00187E2B" w:rsidRDefault="00187E2B" w:rsidP="00187E2B">
      <w:pPr>
        <w:pStyle w:val="Default"/>
        <w:rPr>
          <w:rFonts w:ascii="Arial" w:hAnsi="Arial" w:cs="Arial"/>
          <w:color w:val="auto"/>
          <w:sz w:val="23"/>
          <w:szCs w:val="23"/>
        </w:rPr>
      </w:pPr>
    </w:p>
    <w:p w14:paraId="055EEDF4" w14:textId="77777777" w:rsidR="00187E2B" w:rsidRDefault="00187E2B" w:rsidP="00187E2B">
      <w:pPr>
        <w:pStyle w:val="Default"/>
        <w:numPr>
          <w:ilvl w:val="0"/>
          <w:numId w:val="2"/>
        </w:numPr>
        <w:rPr>
          <w:rFonts w:ascii="Arial" w:hAnsi="Arial" w:cs="Arial"/>
          <w:color w:val="auto"/>
          <w:sz w:val="23"/>
          <w:szCs w:val="23"/>
        </w:rPr>
      </w:pPr>
      <w:r>
        <w:rPr>
          <w:rFonts w:ascii="Arial" w:hAnsi="Arial" w:cs="Arial"/>
          <w:color w:val="auto"/>
          <w:sz w:val="23"/>
          <w:szCs w:val="23"/>
        </w:rPr>
        <w:t xml:space="preserve">supporting a pupil with dressing/undressing </w:t>
      </w:r>
    </w:p>
    <w:p w14:paraId="25DB69DB" w14:textId="77777777" w:rsidR="00187E2B" w:rsidRDefault="00187E2B" w:rsidP="00187E2B">
      <w:pPr>
        <w:pStyle w:val="Default"/>
        <w:numPr>
          <w:ilvl w:val="0"/>
          <w:numId w:val="2"/>
        </w:numPr>
        <w:rPr>
          <w:rFonts w:ascii="Arial" w:hAnsi="Arial" w:cs="Arial"/>
          <w:color w:val="auto"/>
          <w:sz w:val="23"/>
          <w:szCs w:val="23"/>
        </w:rPr>
      </w:pPr>
      <w:r>
        <w:rPr>
          <w:rFonts w:ascii="Arial" w:hAnsi="Arial" w:cs="Arial"/>
          <w:color w:val="auto"/>
          <w:sz w:val="23"/>
          <w:szCs w:val="23"/>
        </w:rPr>
        <w:t xml:space="preserve">providing comfort or support for a distressed pupil </w:t>
      </w:r>
    </w:p>
    <w:p w14:paraId="6D78C395" w14:textId="77777777" w:rsidR="00187E2B" w:rsidRDefault="00187E2B" w:rsidP="00187E2B">
      <w:pPr>
        <w:pStyle w:val="Default"/>
        <w:numPr>
          <w:ilvl w:val="0"/>
          <w:numId w:val="2"/>
        </w:numPr>
        <w:rPr>
          <w:rFonts w:ascii="Arial" w:hAnsi="Arial" w:cs="Arial"/>
          <w:color w:val="auto"/>
          <w:sz w:val="23"/>
          <w:szCs w:val="23"/>
        </w:rPr>
      </w:pPr>
      <w:r>
        <w:rPr>
          <w:rFonts w:ascii="Arial" w:hAnsi="Arial" w:cs="Arial"/>
          <w:color w:val="auto"/>
          <w:sz w:val="23"/>
          <w:szCs w:val="23"/>
        </w:rPr>
        <w:t xml:space="preserve">assisting a pupil requiring medical care, who is not able to carry this out unaided </w:t>
      </w:r>
    </w:p>
    <w:p w14:paraId="4CF420D7" w14:textId="77777777" w:rsidR="00187E2B" w:rsidRDefault="00187E2B" w:rsidP="00187E2B">
      <w:pPr>
        <w:pStyle w:val="Default"/>
        <w:numPr>
          <w:ilvl w:val="0"/>
          <w:numId w:val="2"/>
        </w:numPr>
        <w:rPr>
          <w:rFonts w:ascii="Arial" w:hAnsi="Arial" w:cs="Arial"/>
          <w:color w:val="auto"/>
          <w:sz w:val="23"/>
          <w:szCs w:val="23"/>
        </w:rPr>
      </w:pPr>
      <w:r>
        <w:rPr>
          <w:rFonts w:ascii="Arial" w:hAnsi="Arial" w:cs="Arial"/>
          <w:color w:val="auto"/>
          <w:sz w:val="23"/>
          <w:szCs w:val="23"/>
        </w:rPr>
        <w:t xml:space="preserve">cleaning a pupil who has soiled themselves, has vomited or feels unwell </w:t>
      </w:r>
    </w:p>
    <w:p w14:paraId="4C9CBFBB" w14:textId="77777777" w:rsidR="00187E2B" w:rsidRPr="00187E2B" w:rsidRDefault="00187E2B" w:rsidP="00187E2B">
      <w:pPr>
        <w:pStyle w:val="Default"/>
        <w:numPr>
          <w:ilvl w:val="0"/>
          <w:numId w:val="2"/>
        </w:numPr>
        <w:rPr>
          <w:color w:val="auto"/>
          <w:sz w:val="23"/>
          <w:szCs w:val="23"/>
        </w:rPr>
      </w:pPr>
      <w:r>
        <w:rPr>
          <w:rFonts w:ascii="Arial" w:hAnsi="Arial" w:cs="Arial"/>
          <w:color w:val="auto"/>
          <w:sz w:val="23"/>
          <w:szCs w:val="23"/>
        </w:rPr>
        <w:t xml:space="preserve">Supporting dressing/undressing </w:t>
      </w:r>
    </w:p>
    <w:p w14:paraId="34744ACA" w14:textId="77777777" w:rsidR="00187E2B" w:rsidRDefault="00187E2B" w:rsidP="00187E2B">
      <w:pPr>
        <w:pStyle w:val="Default"/>
        <w:ind w:left="720"/>
        <w:rPr>
          <w:color w:val="auto"/>
          <w:sz w:val="23"/>
          <w:szCs w:val="23"/>
        </w:rPr>
      </w:pPr>
    </w:p>
    <w:p w14:paraId="6C6609C3"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Sometimes it will be necessary for staff to aid a child in getting dressed or undressed particularly in Early Years.  Staff will always encourage children to attempt undressing and dressing unaided.</w:t>
      </w:r>
    </w:p>
    <w:p w14:paraId="21916AA3" w14:textId="77777777" w:rsidR="00187E2B" w:rsidRDefault="00187E2B" w:rsidP="00187E2B">
      <w:pPr>
        <w:pStyle w:val="Default"/>
        <w:rPr>
          <w:rFonts w:ascii="Arial" w:hAnsi="Arial" w:cs="Arial"/>
          <w:color w:val="auto"/>
          <w:sz w:val="23"/>
          <w:szCs w:val="23"/>
        </w:rPr>
      </w:pPr>
    </w:p>
    <w:p w14:paraId="62B4BF29" w14:textId="77777777" w:rsidR="00187E2B" w:rsidRDefault="00187E2B" w:rsidP="00187E2B">
      <w:pPr>
        <w:autoSpaceDE w:val="0"/>
        <w:autoSpaceDN w:val="0"/>
        <w:adjustRightInd w:val="0"/>
        <w:spacing w:after="0" w:line="240" w:lineRule="auto"/>
        <w:rPr>
          <w:rFonts w:ascii="Arial" w:hAnsi="Arial" w:cs="Arial"/>
          <w:b/>
          <w:color w:val="000000"/>
          <w:sz w:val="23"/>
          <w:szCs w:val="23"/>
        </w:rPr>
      </w:pPr>
      <w:r w:rsidRPr="00187E2B">
        <w:rPr>
          <w:rFonts w:ascii="Arial" w:hAnsi="Arial" w:cs="Arial"/>
          <w:b/>
          <w:color w:val="000000"/>
          <w:sz w:val="23"/>
          <w:szCs w:val="23"/>
        </w:rPr>
        <w:t xml:space="preserve">Providing comfort or support </w:t>
      </w:r>
    </w:p>
    <w:p w14:paraId="4B1680D4" w14:textId="77777777" w:rsidR="00187E2B" w:rsidRPr="00187E2B" w:rsidRDefault="00187E2B" w:rsidP="00187E2B">
      <w:pPr>
        <w:autoSpaceDE w:val="0"/>
        <w:autoSpaceDN w:val="0"/>
        <w:adjustRightInd w:val="0"/>
        <w:spacing w:after="0" w:line="240" w:lineRule="auto"/>
        <w:rPr>
          <w:rFonts w:ascii="Arial" w:hAnsi="Arial" w:cs="Arial"/>
          <w:b/>
          <w:color w:val="000000"/>
          <w:sz w:val="23"/>
          <w:szCs w:val="23"/>
        </w:rPr>
      </w:pPr>
    </w:p>
    <w:p w14:paraId="3959254D" w14:textId="77777777" w:rsidR="00187E2B" w:rsidRDefault="00187E2B" w:rsidP="00187E2B">
      <w:pPr>
        <w:autoSpaceDE w:val="0"/>
        <w:autoSpaceDN w:val="0"/>
        <w:adjustRightInd w:val="0"/>
        <w:spacing w:after="0" w:line="240" w:lineRule="auto"/>
        <w:rPr>
          <w:rFonts w:ascii="Arial" w:hAnsi="Arial" w:cs="Arial"/>
          <w:color w:val="000000"/>
          <w:sz w:val="23"/>
          <w:szCs w:val="23"/>
        </w:rPr>
      </w:pPr>
      <w:r w:rsidRPr="00187E2B">
        <w:rPr>
          <w:rFonts w:ascii="Arial" w:hAnsi="Arial" w:cs="Arial"/>
          <w:color w:val="000000"/>
          <w:sz w:val="23"/>
          <w:szCs w:val="23"/>
        </w:rPr>
        <w:t xml:space="preserve">Children may seek physical comfort from staff (particularly children in </w:t>
      </w:r>
      <w:r>
        <w:rPr>
          <w:rFonts w:ascii="Arial" w:hAnsi="Arial" w:cs="Arial"/>
          <w:color w:val="000000"/>
          <w:sz w:val="23"/>
          <w:szCs w:val="23"/>
        </w:rPr>
        <w:t>Early Year</w:t>
      </w:r>
      <w:r w:rsidRPr="00187E2B">
        <w:rPr>
          <w:rFonts w:ascii="Arial" w:hAnsi="Arial" w:cs="Arial"/>
          <w:color w:val="000000"/>
          <w:sz w:val="23"/>
          <w:szCs w:val="23"/>
        </w:rPr>
        <w:t xml:space="preserve">). Where children require physical support, staff need to be aware that physical contact must be kept to a minimum and be child initiated. When comforting a child or giving reassurance, the member of staff’s hands should always be seen and a child should not be positioned close to a member of staff’s body which could be regarded as intimate. If physical contact is deemed to be appropriate staff must provide care which is suitable to the age, gender and situation of the child. </w:t>
      </w:r>
    </w:p>
    <w:p w14:paraId="2BF8BE1C" w14:textId="77777777" w:rsidR="00187E2B" w:rsidRPr="00187E2B" w:rsidRDefault="00187E2B" w:rsidP="00187E2B">
      <w:pPr>
        <w:autoSpaceDE w:val="0"/>
        <w:autoSpaceDN w:val="0"/>
        <w:adjustRightInd w:val="0"/>
        <w:spacing w:after="0" w:line="240" w:lineRule="auto"/>
        <w:rPr>
          <w:rFonts w:ascii="Arial" w:hAnsi="Arial" w:cs="Arial"/>
          <w:color w:val="000000"/>
          <w:sz w:val="23"/>
          <w:szCs w:val="23"/>
        </w:rPr>
      </w:pPr>
    </w:p>
    <w:p w14:paraId="00A2086D" w14:textId="77777777" w:rsidR="00187E2B" w:rsidRDefault="00187E2B" w:rsidP="00187E2B">
      <w:pPr>
        <w:autoSpaceDE w:val="0"/>
        <w:autoSpaceDN w:val="0"/>
        <w:adjustRightInd w:val="0"/>
        <w:spacing w:after="0" w:line="240" w:lineRule="auto"/>
        <w:rPr>
          <w:rFonts w:ascii="Arial" w:hAnsi="Arial" w:cs="Arial"/>
          <w:color w:val="000000"/>
          <w:sz w:val="23"/>
          <w:szCs w:val="23"/>
        </w:rPr>
      </w:pPr>
      <w:r w:rsidRPr="00187E2B">
        <w:rPr>
          <w:rFonts w:ascii="Arial" w:hAnsi="Arial" w:cs="Arial"/>
          <w:color w:val="000000"/>
          <w:sz w:val="23"/>
          <w:szCs w:val="23"/>
        </w:rPr>
        <w:t xml:space="preserve">If a child touches a member of staff in a way that makes him/her feel uncomfortable this can be gently but firmly discouraged in a way which communicates that the touch, rather than the child, is unacceptable. </w:t>
      </w:r>
    </w:p>
    <w:p w14:paraId="6329DF50" w14:textId="77777777" w:rsidR="00187E2B" w:rsidRDefault="00187E2B" w:rsidP="00187E2B">
      <w:pPr>
        <w:autoSpaceDE w:val="0"/>
        <w:autoSpaceDN w:val="0"/>
        <w:adjustRightInd w:val="0"/>
        <w:spacing w:after="0" w:line="240" w:lineRule="auto"/>
        <w:rPr>
          <w:rFonts w:ascii="Arial" w:hAnsi="Arial" w:cs="Arial"/>
          <w:b/>
          <w:color w:val="000000"/>
          <w:sz w:val="23"/>
          <w:szCs w:val="23"/>
        </w:rPr>
      </w:pPr>
      <w:r w:rsidRPr="00187E2B">
        <w:rPr>
          <w:rFonts w:ascii="Arial" w:hAnsi="Arial" w:cs="Arial"/>
          <w:b/>
          <w:color w:val="000000"/>
          <w:sz w:val="23"/>
          <w:szCs w:val="23"/>
        </w:rPr>
        <w:lastRenderedPageBreak/>
        <w:t xml:space="preserve">Medical procedures (See Policy on Medicines) </w:t>
      </w:r>
    </w:p>
    <w:p w14:paraId="5868F639" w14:textId="77777777" w:rsidR="00187E2B" w:rsidRPr="00187E2B" w:rsidRDefault="00187E2B" w:rsidP="00187E2B">
      <w:pPr>
        <w:autoSpaceDE w:val="0"/>
        <w:autoSpaceDN w:val="0"/>
        <w:adjustRightInd w:val="0"/>
        <w:spacing w:after="0" w:line="240" w:lineRule="auto"/>
        <w:rPr>
          <w:rFonts w:ascii="Arial" w:hAnsi="Arial" w:cs="Arial"/>
          <w:b/>
          <w:color w:val="000000"/>
          <w:sz w:val="23"/>
          <w:szCs w:val="23"/>
        </w:rPr>
      </w:pPr>
    </w:p>
    <w:p w14:paraId="4DBADF2B" w14:textId="77777777" w:rsidR="00187E2B" w:rsidRDefault="00187E2B" w:rsidP="00187E2B">
      <w:pPr>
        <w:autoSpaceDE w:val="0"/>
        <w:autoSpaceDN w:val="0"/>
        <w:adjustRightInd w:val="0"/>
        <w:spacing w:after="0" w:line="240" w:lineRule="auto"/>
        <w:rPr>
          <w:rFonts w:ascii="Arial" w:hAnsi="Arial" w:cs="Arial"/>
          <w:color w:val="000000"/>
          <w:sz w:val="23"/>
          <w:szCs w:val="23"/>
        </w:rPr>
      </w:pPr>
      <w:r w:rsidRPr="00187E2B">
        <w:rPr>
          <w:rFonts w:ascii="Arial" w:hAnsi="Arial" w:cs="Arial"/>
          <w:color w:val="000000"/>
          <w:sz w:val="23"/>
          <w:szCs w:val="23"/>
        </w:rPr>
        <w:t xml:space="preserve">If it is necessary for a child to receive medicine during the school day parents </w:t>
      </w:r>
      <w:r>
        <w:rPr>
          <w:rFonts w:ascii="Arial" w:hAnsi="Arial" w:cs="Arial"/>
          <w:color w:val="000000"/>
          <w:sz w:val="23"/>
          <w:szCs w:val="23"/>
        </w:rPr>
        <w:t>must fill out a permission form.  Only medicines prescribed by a doctor will be administered by staff.</w:t>
      </w:r>
    </w:p>
    <w:p w14:paraId="15105522" w14:textId="77777777" w:rsidR="00187E2B" w:rsidRPr="00187E2B" w:rsidRDefault="00187E2B" w:rsidP="00187E2B">
      <w:pPr>
        <w:autoSpaceDE w:val="0"/>
        <w:autoSpaceDN w:val="0"/>
        <w:adjustRightInd w:val="0"/>
        <w:spacing w:after="0" w:line="240" w:lineRule="auto"/>
        <w:rPr>
          <w:rFonts w:ascii="Arial" w:hAnsi="Arial" w:cs="Arial"/>
          <w:color w:val="000000"/>
          <w:sz w:val="23"/>
          <w:szCs w:val="23"/>
        </w:rPr>
      </w:pPr>
    </w:p>
    <w:p w14:paraId="2E9EAB08" w14:textId="77777777" w:rsidR="00187E2B" w:rsidRDefault="00187E2B" w:rsidP="00187E2B">
      <w:pPr>
        <w:autoSpaceDE w:val="0"/>
        <w:autoSpaceDN w:val="0"/>
        <w:adjustRightInd w:val="0"/>
        <w:spacing w:after="0" w:line="240" w:lineRule="auto"/>
        <w:rPr>
          <w:rFonts w:ascii="Arial" w:hAnsi="Arial" w:cs="Arial"/>
          <w:color w:val="000000"/>
          <w:sz w:val="23"/>
          <w:szCs w:val="23"/>
        </w:rPr>
      </w:pPr>
      <w:r w:rsidRPr="00187E2B">
        <w:rPr>
          <w:rFonts w:ascii="Arial" w:hAnsi="Arial" w:cs="Arial"/>
          <w:color w:val="000000"/>
          <w:sz w:val="23"/>
          <w:szCs w:val="23"/>
        </w:rPr>
        <w:t xml:space="preserve">Any member of staff giving medicine to a pupil should check: </w:t>
      </w:r>
    </w:p>
    <w:p w14:paraId="181415CB" w14:textId="77777777" w:rsidR="00187E2B" w:rsidRPr="00187E2B" w:rsidRDefault="00187E2B" w:rsidP="00187E2B">
      <w:pPr>
        <w:autoSpaceDE w:val="0"/>
        <w:autoSpaceDN w:val="0"/>
        <w:adjustRightInd w:val="0"/>
        <w:spacing w:after="0" w:line="240" w:lineRule="auto"/>
        <w:rPr>
          <w:rFonts w:ascii="Arial" w:hAnsi="Arial" w:cs="Arial"/>
          <w:color w:val="000000"/>
          <w:sz w:val="23"/>
          <w:szCs w:val="23"/>
        </w:rPr>
      </w:pPr>
    </w:p>
    <w:p w14:paraId="5594D5F3" w14:textId="77777777" w:rsidR="00187E2B" w:rsidRPr="00187E2B" w:rsidRDefault="00187E2B" w:rsidP="00187E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187E2B">
        <w:rPr>
          <w:rFonts w:ascii="Arial" w:hAnsi="Arial" w:cs="Arial"/>
          <w:color w:val="000000"/>
          <w:sz w:val="23"/>
          <w:szCs w:val="23"/>
        </w:rPr>
        <w:t xml:space="preserve">The pupil's name </w:t>
      </w:r>
    </w:p>
    <w:p w14:paraId="49E0B6E0" w14:textId="77777777" w:rsidR="00187E2B" w:rsidRPr="00187E2B" w:rsidRDefault="00187E2B" w:rsidP="00187E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187E2B">
        <w:rPr>
          <w:rFonts w:ascii="Arial" w:hAnsi="Arial" w:cs="Arial"/>
          <w:color w:val="000000"/>
          <w:sz w:val="23"/>
          <w:szCs w:val="23"/>
        </w:rPr>
        <w:t xml:space="preserve">Written instructions provided by parents or doctor </w:t>
      </w:r>
    </w:p>
    <w:p w14:paraId="4CD482EB" w14:textId="77777777" w:rsidR="00187E2B" w:rsidRPr="00187E2B" w:rsidRDefault="00187E2B" w:rsidP="00187E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187E2B">
        <w:rPr>
          <w:rFonts w:ascii="Arial" w:hAnsi="Arial" w:cs="Arial"/>
          <w:color w:val="000000"/>
          <w:sz w:val="23"/>
          <w:szCs w:val="23"/>
        </w:rPr>
        <w:t xml:space="preserve">Prescribed dose </w:t>
      </w:r>
    </w:p>
    <w:p w14:paraId="0FAF5F85" w14:textId="77777777" w:rsidR="00187E2B" w:rsidRPr="00187E2B" w:rsidRDefault="00187E2B" w:rsidP="00187E2B">
      <w:pPr>
        <w:pStyle w:val="ListParagraph"/>
        <w:numPr>
          <w:ilvl w:val="0"/>
          <w:numId w:val="3"/>
        </w:numPr>
        <w:autoSpaceDE w:val="0"/>
        <w:autoSpaceDN w:val="0"/>
        <w:adjustRightInd w:val="0"/>
        <w:spacing w:after="0" w:line="240" w:lineRule="auto"/>
        <w:rPr>
          <w:rFonts w:ascii="Arial" w:hAnsi="Arial" w:cs="Arial"/>
          <w:color w:val="000000"/>
          <w:sz w:val="23"/>
          <w:szCs w:val="23"/>
        </w:rPr>
      </w:pPr>
      <w:r w:rsidRPr="00187E2B">
        <w:rPr>
          <w:rFonts w:ascii="Arial" w:hAnsi="Arial" w:cs="Arial"/>
          <w:color w:val="000000"/>
          <w:sz w:val="23"/>
          <w:szCs w:val="23"/>
        </w:rPr>
        <w:t xml:space="preserve">Expiry date </w:t>
      </w:r>
    </w:p>
    <w:p w14:paraId="55F0253E" w14:textId="77777777" w:rsidR="00187E2B" w:rsidRPr="00187E2B" w:rsidRDefault="00187E2B" w:rsidP="00187E2B">
      <w:pPr>
        <w:autoSpaceDE w:val="0"/>
        <w:autoSpaceDN w:val="0"/>
        <w:adjustRightInd w:val="0"/>
        <w:spacing w:after="0" w:line="240" w:lineRule="auto"/>
        <w:rPr>
          <w:rFonts w:ascii="Arial" w:hAnsi="Arial" w:cs="Arial"/>
          <w:color w:val="000000"/>
          <w:sz w:val="23"/>
          <w:szCs w:val="23"/>
        </w:rPr>
      </w:pPr>
    </w:p>
    <w:p w14:paraId="78D190A4" w14:textId="77777777" w:rsidR="00187E2B" w:rsidRDefault="00187E2B" w:rsidP="00187E2B">
      <w:pPr>
        <w:autoSpaceDE w:val="0"/>
        <w:autoSpaceDN w:val="0"/>
        <w:adjustRightInd w:val="0"/>
        <w:spacing w:after="0" w:line="240" w:lineRule="auto"/>
        <w:rPr>
          <w:rFonts w:ascii="Arial" w:hAnsi="Arial" w:cs="Arial"/>
          <w:color w:val="000000"/>
          <w:sz w:val="23"/>
          <w:szCs w:val="23"/>
        </w:rPr>
      </w:pPr>
      <w:r w:rsidRPr="00187E2B">
        <w:rPr>
          <w:rFonts w:ascii="Arial" w:hAnsi="Arial" w:cs="Arial"/>
          <w:color w:val="000000"/>
          <w:sz w:val="23"/>
          <w:szCs w:val="23"/>
        </w:rPr>
        <w:t xml:space="preserve">Particular attention should be paid to the safe storage, handling and disposal of medicines. The Head Teacher has prime responsibility for the safe management of medicines kept at school. This duty derives from the Control of Substances Hazardous to Health Regulations 2002 (COSHH). School staff are also responsible for making sure that anyone in school is safe. Medicines should be kept in a secure place, not accessible to pupils but arrangements must be in place to ensure that any medication that a pupil might need in an emergency is readily available. </w:t>
      </w:r>
    </w:p>
    <w:p w14:paraId="1AA6CA9B" w14:textId="77777777" w:rsidR="00187E2B" w:rsidRPr="00187E2B" w:rsidRDefault="00187E2B" w:rsidP="00187E2B">
      <w:pPr>
        <w:autoSpaceDE w:val="0"/>
        <w:autoSpaceDN w:val="0"/>
        <w:adjustRightInd w:val="0"/>
        <w:spacing w:after="0" w:line="240" w:lineRule="auto"/>
        <w:rPr>
          <w:rFonts w:ascii="Arial" w:hAnsi="Arial" w:cs="Arial"/>
          <w:color w:val="000000"/>
          <w:sz w:val="23"/>
          <w:szCs w:val="23"/>
        </w:rPr>
      </w:pPr>
    </w:p>
    <w:p w14:paraId="0BB76CDC" w14:textId="77777777" w:rsidR="00187E2B" w:rsidRPr="00187E2B" w:rsidRDefault="00187E2B" w:rsidP="00187E2B">
      <w:pPr>
        <w:autoSpaceDE w:val="0"/>
        <w:autoSpaceDN w:val="0"/>
        <w:adjustRightInd w:val="0"/>
        <w:spacing w:after="0" w:line="240" w:lineRule="auto"/>
        <w:rPr>
          <w:rFonts w:ascii="Arial" w:hAnsi="Arial" w:cs="Arial"/>
          <w:b/>
          <w:color w:val="000000"/>
          <w:sz w:val="23"/>
          <w:szCs w:val="23"/>
        </w:rPr>
      </w:pPr>
      <w:r w:rsidRPr="00187E2B">
        <w:rPr>
          <w:rFonts w:ascii="Arial" w:hAnsi="Arial" w:cs="Arial"/>
          <w:b/>
          <w:color w:val="000000"/>
          <w:sz w:val="23"/>
          <w:szCs w:val="23"/>
        </w:rPr>
        <w:t xml:space="preserve">Soiling </w:t>
      </w:r>
    </w:p>
    <w:p w14:paraId="16D7F184" w14:textId="77777777" w:rsidR="00187E2B" w:rsidRPr="00187E2B" w:rsidRDefault="00187E2B" w:rsidP="00187E2B">
      <w:pPr>
        <w:autoSpaceDE w:val="0"/>
        <w:autoSpaceDN w:val="0"/>
        <w:adjustRightInd w:val="0"/>
        <w:spacing w:after="0" w:line="240" w:lineRule="auto"/>
        <w:rPr>
          <w:rFonts w:ascii="Arial" w:hAnsi="Arial" w:cs="Arial"/>
          <w:color w:val="000000"/>
          <w:sz w:val="23"/>
          <w:szCs w:val="23"/>
        </w:rPr>
      </w:pPr>
    </w:p>
    <w:p w14:paraId="75591444" w14:textId="77777777" w:rsidR="00187E2B" w:rsidRPr="00187E2B" w:rsidRDefault="00187E2B" w:rsidP="00187E2B">
      <w:pPr>
        <w:autoSpaceDE w:val="0"/>
        <w:autoSpaceDN w:val="0"/>
        <w:adjustRightInd w:val="0"/>
        <w:spacing w:after="0" w:line="240" w:lineRule="auto"/>
        <w:rPr>
          <w:rFonts w:ascii="Arial" w:hAnsi="Arial" w:cs="Arial"/>
          <w:color w:val="000000"/>
          <w:sz w:val="23"/>
          <w:szCs w:val="23"/>
        </w:rPr>
      </w:pPr>
      <w:r w:rsidRPr="00187E2B">
        <w:rPr>
          <w:rFonts w:ascii="Arial" w:hAnsi="Arial" w:cs="Arial"/>
          <w:color w:val="000000"/>
          <w:sz w:val="23"/>
          <w:szCs w:val="23"/>
        </w:rPr>
        <w:t xml:space="preserve">Intimate care for soiling should only be given to a child after the parents have given </w:t>
      </w:r>
    </w:p>
    <w:p w14:paraId="756B6132" w14:textId="77777777" w:rsidR="00187E2B" w:rsidRDefault="00187E2B" w:rsidP="00187E2B">
      <w:pPr>
        <w:autoSpaceDE w:val="0"/>
        <w:autoSpaceDN w:val="0"/>
        <w:adjustRightInd w:val="0"/>
        <w:spacing w:after="0" w:line="240" w:lineRule="auto"/>
        <w:rPr>
          <w:rFonts w:ascii="Arial" w:hAnsi="Arial" w:cs="Arial"/>
          <w:color w:val="000000"/>
          <w:sz w:val="23"/>
          <w:szCs w:val="23"/>
        </w:rPr>
      </w:pPr>
      <w:r w:rsidRPr="00187E2B">
        <w:rPr>
          <w:rFonts w:ascii="Arial" w:hAnsi="Arial" w:cs="Arial"/>
          <w:color w:val="000000"/>
          <w:sz w:val="23"/>
          <w:szCs w:val="23"/>
        </w:rPr>
        <w:t xml:space="preserve">permission for staff to clean and change the child. Parents who have children in the Foundation Unit may sign a permission form so that the Early Years staff can clean and change their child in the event of the child soiling themselves (Appendix 1). </w:t>
      </w:r>
    </w:p>
    <w:p w14:paraId="337CBBF8" w14:textId="77777777" w:rsidR="0031546C" w:rsidRPr="00187E2B" w:rsidRDefault="0031546C" w:rsidP="00187E2B">
      <w:pPr>
        <w:autoSpaceDE w:val="0"/>
        <w:autoSpaceDN w:val="0"/>
        <w:adjustRightInd w:val="0"/>
        <w:spacing w:after="0" w:line="240" w:lineRule="auto"/>
        <w:rPr>
          <w:rFonts w:ascii="Arial" w:hAnsi="Arial" w:cs="Arial"/>
          <w:color w:val="000000"/>
          <w:sz w:val="23"/>
          <w:szCs w:val="23"/>
        </w:rPr>
      </w:pPr>
    </w:p>
    <w:p w14:paraId="5343D5DC" w14:textId="77777777" w:rsidR="00187E2B" w:rsidRDefault="00187E2B" w:rsidP="00187E2B">
      <w:pPr>
        <w:pStyle w:val="Default"/>
        <w:rPr>
          <w:rFonts w:ascii="Arial" w:hAnsi="Arial" w:cs="Arial"/>
          <w:sz w:val="23"/>
          <w:szCs w:val="23"/>
        </w:rPr>
      </w:pPr>
      <w:r w:rsidRPr="00187E2B">
        <w:rPr>
          <w:rFonts w:ascii="Arial" w:hAnsi="Arial" w:cs="Arial"/>
          <w:sz w:val="23"/>
          <w:szCs w:val="23"/>
        </w:rPr>
        <w:t xml:space="preserve">If a parent does </w:t>
      </w:r>
      <w:r w:rsidRPr="00187E2B">
        <w:rPr>
          <w:rFonts w:ascii="Arial" w:hAnsi="Arial" w:cs="Arial"/>
          <w:b/>
          <w:bCs/>
          <w:sz w:val="23"/>
          <w:szCs w:val="23"/>
        </w:rPr>
        <w:t xml:space="preserve">not </w:t>
      </w:r>
      <w:r w:rsidRPr="00187E2B">
        <w:rPr>
          <w:rFonts w:ascii="Arial" w:hAnsi="Arial" w:cs="Arial"/>
          <w:sz w:val="23"/>
          <w:szCs w:val="23"/>
        </w:rPr>
        <w:t>give consent, the school will contact the parents or other emergency contact giving specific details about the necessity for cleaning the child. If the parents/carers or emergency contact is able to come within a few minutes, the child is comforted and kept away from the other children to preserve dignity until the parent arrives. Children are not left on their own whilst waiting for a parent to arrive, an adult will stay with them, giving comfort and reassurance The child will be dressed at all times and never left partially clothed.</w:t>
      </w:r>
    </w:p>
    <w:p w14:paraId="6C703EAC" w14:textId="77777777" w:rsidR="00187E2B" w:rsidRDefault="00187E2B" w:rsidP="00187E2B">
      <w:pPr>
        <w:pStyle w:val="Default"/>
        <w:rPr>
          <w:rFonts w:ascii="Arial" w:hAnsi="Arial" w:cs="Arial"/>
          <w:sz w:val="23"/>
          <w:szCs w:val="23"/>
        </w:rPr>
      </w:pPr>
    </w:p>
    <w:p w14:paraId="29213FF3"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If a parent/carer or emergency contact cannot attend, the school seeks to gain verbal consent from parents/carers for staff to clean and change the child. This permission will be sought on each occasion that the child soils themselves. </w:t>
      </w:r>
    </w:p>
    <w:p w14:paraId="7B9F23AB" w14:textId="77777777" w:rsidR="00187E2B" w:rsidRDefault="00187E2B" w:rsidP="00187E2B">
      <w:pPr>
        <w:pStyle w:val="Default"/>
        <w:rPr>
          <w:rFonts w:ascii="Arial" w:hAnsi="Arial" w:cs="Arial"/>
          <w:color w:val="auto"/>
          <w:sz w:val="23"/>
          <w:szCs w:val="23"/>
        </w:rPr>
      </w:pPr>
    </w:p>
    <w:p w14:paraId="23284185"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If the parents and emergency contacts cannot be contacted the Head Teacher will be consulted. If put in an impossible situation where the child is at risk, staff will act appropriately and may need to come into some level of physical contact in order to aid the child. </w:t>
      </w:r>
    </w:p>
    <w:p w14:paraId="5A666275"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When touching a child, staff should always be aware of the possibility of invading a child’s privacy and will respect the child’s wishes and feelings. </w:t>
      </w:r>
    </w:p>
    <w:p w14:paraId="24DC05DC" w14:textId="77777777" w:rsidR="00187E2B" w:rsidRDefault="00187E2B" w:rsidP="00187E2B">
      <w:pPr>
        <w:pStyle w:val="Default"/>
        <w:rPr>
          <w:rFonts w:ascii="Arial" w:hAnsi="Arial" w:cs="Arial"/>
          <w:color w:val="auto"/>
          <w:sz w:val="23"/>
          <w:szCs w:val="23"/>
        </w:rPr>
      </w:pPr>
    </w:p>
    <w:p w14:paraId="27D99D38"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If a child needs to be cleaned, staff will make sure that: </w:t>
      </w:r>
    </w:p>
    <w:p w14:paraId="62712E14" w14:textId="77777777" w:rsidR="00187E2B" w:rsidRDefault="00187E2B" w:rsidP="00187E2B">
      <w:pPr>
        <w:pStyle w:val="Default"/>
        <w:rPr>
          <w:rFonts w:ascii="Arial" w:hAnsi="Arial" w:cs="Arial"/>
          <w:color w:val="auto"/>
          <w:sz w:val="23"/>
          <w:szCs w:val="23"/>
        </w:rPr>
      </w:pPr>
    </w:p>
    <w:p w14:paraId="2B01B312" w14:textId="77777777" w:rsidR="00187E2B" w:rsidRDefault="00187E2B" w:rsidP="00187E2B">
      <w:pPr>
        <w:pStyle w:val="Default"/>
        <w:numPr>
          <w:ilvl w:val="0"/>
          <w:numId w:val="4"/>
        </w:numPr>
        <w:rPr>
          <w:rFonts w:ascii="Arial" w:hAnsi="Arial" w:cs="Arial"/>
          <w:color w:val="auto"/>
          <w:sz w:val="23"/>
          <w:szCs w:val="23"/>
        </w:rPr>
      </w:pPr>
      <w:r>
        <w:rPr>
          <w:rFonts w:ascii="Arial" w:hAnsi="Arial" w:cs="Arial"/>
          <w:color w:val="auto"/>
          <w:sz w:val="23"/>
          <w:szCs w:val="23"/>
        </w:rPr>
        <w:t xml:space="preserve">protective gloves are worn </w:t>
      </w:r>
    </w:p>
    <w:p w14:paraId="7B3F9267" w14:textId="77777777" w:rsidR="00187E2B" w:rsidRPr="00187E2B" w:rsidRDefault="00187E2B" w:rsidP="00187E2B">
      <w:pPr>
        <w:pStyle w:val="Default"/>
        <w:numPr>
          <w:ilvl w:val="0"/>
          <w:numId w:val="4"/>
        </w:numPr>
        <w:rPr>
          <w:rFonts w:ascii="Arial" w:hAnsi="Arial" w:cs="Arial"/>
          <w:color w:val="auto"/>
          <w:sz w:val="23"/>
          <w:szCs w:val="23"/>
        </w:rPr>
      </w:pPr>
      <w:r w:rsidRPr="00187E2B">
        <w:rPr>
          <w:rFonts w:ascii="Arial" w:hAnsi="Arial" w:cs="Arial"/>
          <w:color w:val="auto"/>
          <w:sz w:val="23"/>
          <w:szCs w:val="23"/>
        </w:rPr>
        <w:t xml:space="preserve">the procedure is discussed in a friendly and reassuring way with the child throughout the process </w:t>
      </w:r>
    </w:p>
    <w:p w14:paraId="50E06397" w14:textId="77777777" w:rsidR="00187E2B" w:rsidRDefault="00187E2B" w:rsidP="00187E2B">
      <w:pPr>
        <w:pStyle w:val="Default"/>
        <w:numPr>
          <w:ilvl w:val="0"/>
          <w:numId w:val="4"/>
        </w:numPr>
        <w:rPr>
          <w:rFonts w:ascii="Arial" w:hAnsi="Arial" w:cs="Arial"/>
          <w:color w:val="auto"/>
          <w:sz w:val="23"/>
          <w:szCs w:val="23"/>
        </w:rPr>
      </w:pPr>
      <w:r>
        <w:rPr>
          <w:rFonts w:ascii="Arial" w:hAnsi="Arial" w:cs="Arial"/>
          <w:color w:val="auto"/>
          <w:sz w:val="23"/>
          <w:szCs w:val="23"/>
        </w:rPr>
        <w:t xml:space="preserve">the child is encouraged to care for him/herself as far as possible </w:t>
      </w:r>
    </w:p>
    <w:p w14:paraId="4B598088" w14:textId="77777777" w:rsidR="00187E2B" w:rsidRDefault="00187E2B" w:rsidP="00187E2B">
      <w:pPr>
        <w:pStyle w:val="Default"/>
        <w:numPr>
          <w:ilvl w:val="0"/>
          <w:numId w:val="4"/>
        </w:numPr>
        <w:rPr>
          <w:rFonts w:ascii="Arial" w:hAnsi="Arial" w:cs="Arial"/>
          <w:color w:val="auto"/>
          <w:sz w:val="23"/>
          <w:szCs w:val="23"/>
        </w:rPr>
      </w:pPr>
      <w:r>
        <w:rPr>
          <w:rFonts w:ascii="Arial" w:hAnsi="Arial" w:cs="Arial"/>
          <w:color w:val="auto"/>
          <w:sz w:val="23"/>
          <w:szCs w:val="23"/>
        </w:rPr>
        <w:t xml:space="preserve">physical contact is kept to the minimum possible to carry out the necessary cleaning. </w:t>
      </w:r>
    </w:p>
    <w:p w14:paraId="43A4B1BB" w14:textId="77777777" w:rsidR="00187E2B" w:rsidRDefault="00187E2B" w:rsidP="00187E2B">
      <w:pPr>
        <w:pStyle w:val="Default"/>
        <w:numPr>
          <w:ilvl w:val="0"/>
          <w:numId w:val="4"/>
        </w:numPr>
        <w:rPr>
          <w:rFonts w:ascii="Arial" w:hAnsi="Arial" w:cs="Arial"/>
          <w:color w:val="auto"/>
          <w:sz w:val="23"/>
          <w:szCs w:val="23"/>
        </w:rPr>
      </w:pPr>
      <w:r>
        <w:rPr>
          <w:rFonts w:ascii="Arial" w:hAnsi="Arial" w:cs="Arial"/>
          <w:color w:val="auto"/>
          <w:sz w:val="23"/>
          <w:szCs w:val="23"/>
        </w:rPr>
        <w:t xml:space="preserve">privacy is given appropriate to the child's age and the situation </w:t>
      </w:r>
    </w:p>
    <w:p w14:paraId="204321FC" w14:textId="77777777" w:rsidR="00187E2B" w:rsidRDefault="00187E2B" w:rsidP="00187E2B">
      <w:pPr>
        <w:pStyle w:val="Default"/>
        <w:numPr>
          <w:ilvl w:val="0"/>
          <w:numId w:val="4"/>
        </w:numPr>
        <w:rPr>
          <w:rFonts w:ascii="Arial" w:hAnsi="Arial" w:cs="Arial"/>
          <w:color w:val="auto"/>
          <w:sz w:val="23"/>
          <w:szCs w:val="23"/>
        </w:rPr>
      </w:pPr>
      <w:r>
        <w:rPr>
          <w:rFonts w:ascii="Arial" w:hAnsi="Arial" w:cs="Arial"/>
          <w:color w:val="auto"/>
          <w:sz w:val="23"/>
          <w:szCs w:val="23"/>
        </w:rPr>
        <w:t xml:space="preserve">all spills of vomit, blood or excrement are wiped up and flushed down the toilet </w:t>
      </w:r>
    </w:p>
    <w:p w14:paraId="4A7B8C39" w14:textId="77777777" w:rsidR="00187E2B" w:rsidRDefault="00187E2B" w:rsidP="00187E2B">
      <w:pPr>
        <w:pStyle w:val="Default"/>
        <w:numPr>
          <w:ilvl w:val="0"/>
          <w:numId w:val="4"/>
        </w:numPr>
        <w:rPr>
          <w:rFonts w:ascii="Arial" w:hAnsi="Arial" w:cs="Arial"/>
          <w:color w:val="auto"/>
          <w:sz w:val="23"/>
          <w:szCs w:val="23"/>
        </w:rPr>
      </w:pPr>
      <w:r>
        <w:rPr>
          <w:rFonts w:ascii="Arial" w:hAnsi="Arial" w:cs="Arial"/>
          <w:color w:val="auto"/>
          <w:sz w:val="23"/>
          <w:szCs w:val="23"/>
        </w:rPr>
        <w:t xml:space="preserve">any soiling that can be, is flushed down the toilet </w:t>
      </w:r>
    </w:p>
    <w:p w14:paraId="00BF5215" w14:textId="77777777" w:rsidR="00BA2BE1" w:rsidRPr="00BA2BE1" w:rsidRDefault="00187E2B" w:rsidP="00187E2B">
      <w:pPr>
        <w:pStyle w:val="Default"/>
        <w:numPr>
          <w:ilvl w:val="0"/>
          <w:numId w:val="4"/>
        </w:numPr>
        <w:rPr>
          <w:color w:val="auto"/>
          <w:sz w:val="23"/>
          <w:szCs w:val="23"/>
        </w:rPr>
      </w:pPr>
      <w:r w:rsidRPr="00187E2B">
        <w:rPr>
          <w:rFonts w:ascii="Arial" w:hAnsi="Arial" w:cs="Arial"/>
          <w:color w:val="auto"/>
          <w:sz w:val="23"/>
          <w:szCs w:val="23"/>
        </w:rPr>
        <w:t>soiled clothing is put in a plastic bag, unwashe</w:t>
      </w:r>
      <w:r w:rsidR="00BA2BE1">
        <w:rPr>
          <w:rFonts w:ascii="Arial" w:hAnsi="Arial" w:cs="Arial"/>
          <w:color w:val="auto"/>
          <w:sz w:val="23"/>
          <w:szCs w:val="23"/>
        </w:rPr>
        <w:t>d, and sent home with the child</w:t>
      </w:r>
    </w:p>
    <w:p w14:paraId="46BCAE45" w14:textId="77777777" w:rsidR="00BA2BE1" w:rsidRPr="00BA2BE1" w:rsidRDefault="00BA2BE1" w:rsidP="00BA2BE1">
      <w:pPr>
        <w:pStyle w:val="Default"/>
        <w:rPr>
          <w:color w:val="auto"/>
          <w:sz w:val="23"/>
          <w:szCs w:val="23"/>
        </w:rPr>
      </w:pPr>
    </w:p>
    <w:p w14:paraId="4F766136" w14:textId="77777777" w:rsidR="0031546C" w:rsidRDefault="0031546C" w:rsidP="00BA2BE1">
      <w:pPr>
        <w:pStyle w:val="Default"/>
        <w:rPr>
          <w:rFonts w:ascii="Arial" w:hAnsi="Arial" w:cs="Arial"/>
          <w:b/>
          <w:color w:val="auto"/>
          <w:sz w:val="23"/>
          <w:szCs w:val="23"/>
        </w:rPr>
      </w:pPr>
    </w:p>
    <w:p w14:paraId="0B7C3940" w14:textId="77777777" w:rsidR="0031546C" w:rsidRDefault="0031546C" w:rsidP="00BA2BE1">
      <w:pPr>
        <w:pStyle w:val="Default"/>
        <w:rPr>
          <w:rFonts w:ascii="Arial" w:hAnsi="Arial" w:cs="Arial"/>
          <w:b/>
          <w:color w:val="auto"/>
          <w:sz w:val="23"/>
          <w:szCs w:val="23"/>
        </w:rPr>
      </w:pPr>
    </w:p>
    <w:p w14:paraId="37ACFD8E" w14:textId="77777777" w:rsidR="0031546C" w:rsidRDefault="0031546C" w:rsidP="00BA2BE1">
      <w:pPr>
        <w:pStyle w:val="Default"/>
        <w:rPr>
          <w:rFonts w:ascii="Arial" w:hAnsi="Arial" w:cs="Arial"/>
          <w:b/>
          <w:color w:val="auto"/>
          <w:sz w:val="23"/>
          <w:szCs w:val="23"/>
        </w:rPr>
      </w:pPr>
    </w:p>
    <w:p w14:paraId="0287F7FF" w14:textId="77777777" w:rsidR="00187E2B" w:rsidRPr="00BA2BE1" w:rsidRDefault="00187E2B" w:rsidP="00BA2BE1">
      <w:pPr>
        <w:pStyle w:val="Default"/>
        <w:rPr>
          <w:rFonts w:ascii="Arial" w:hAnsi="Arial" w:cs="Arial"/>
          <w:b/>
          <w:color w:val="auto"/>
          <w:sz w:val="23"/>
          <w:szCs w:val="23"/>
        </w:rPr>
      </w:pPr>
      <w:r w:rsidRPr="00BA2BE1">
        <w:rPr>
          <w:rFonts w:ascii="Arial" w:hAnsi="Arial" w:cs="Arial"/>
          <w:b/>
          <w:color w:val="auto"/>
          <w:sz w:val="23"/>
          <w:szCs w:val="23"/>
        </w:rPr>
        <w:lastRenderedPageBreak/>
        <w:t xml:space="preserve">Hygiene </w:t>
      </w:r>
    </w:p>
    <w:p w14:paraId="3541A916" w14:textId="77777777" w:rsidR="00BA2BE1" w:rsidRPr="00187E2B" w:rsidRDefault="00BA2BE1" w:rsidP="00BA2BE1">
      <w:pPr>
        <w:pStyle w:val="Default"/>
        <w:rPr>
          <w:color w:val="auto"/>
          <w:sz w:val="23"/>
          <w:szCs w:val="23"/>
        </w:rPr>
      </w:pPr>
    </w:p>
    <w:p w14:paraId="3300745B"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All staff must be familiar with normal precautions for avoiding infection, must follow basic hygiene procedures and have access to protective, disposable gloves. </w:t>
      </w:r>
    </w:p>
    <w:p w14:paraId="337C9CDA" w14:textId="77777777" w:rsidR="00BA2BE1" w:rsidRDefault="00BA2BE1" w:rsidP="00187E2B">
      <w:pPr>
        <w:pStyle w:val="Default"/>
        <w:rPr>
          <w:rFonts w:ascii="Arial" w:hAnsi="Arial" w:cs="Arial"/>
          <w:color w:val="auto"/>
          <w:sz w:val="23"/>
          <w:szCs w:val="23"/>
        </w:rPr>
      </w:pPr>
    </w:p>
    <w:p w14:paraId="4E9A3036" w14:textId="77777777" w:rsidR="00BA2BE1" w:rsidRPr="00BA2BE1" w:rsidRDefault="00BA2BE1" w:rsidP="00187E2B">
      <w:pPr>
        <w:pStyle w:val="Default"/>
        <w:rPr>
          <w:rFonts w:ascii="Arial" w:hAnsi="Arial" w:cs="Arial"/>
          <w:b/>
          <w:color w:val="auto"/>
          <w:sz w:val="23"/>
          <w:szCs w:val="23"/>
        </w:rPr>
      </w:pPr>
      <w:r w:rsidRPr="00BA2BE1">
        <w:rPr>
          <w:rFonts w:ascii="Arial" w:hAnsi="Arial" w:cs="Arial"/>
          <w:b/>
          <w:color w:val="auto"/>
          <w:sz w:val="23"/>
          <w:szCs w:val="23"/>
        </w:rPr>
        <w:t>Restraint (see policy)</w:t>
      </w:r>
    </w:p>
    <w:p w14:paraId="0C38595E" w14:textId="77777777" w:rsidR="00BA2BE1" w:rsidRDefault="00BA2BE1" w:rsidP="00187E2B">
      <w:pPr>
        <w:pStyle w:val="Default"/>
        <w:rPr>
          <w:rFonts w:ascii="Arial" w:hAnsi="Arial" w:cs="Arial"/>
          <w:color w:val="auto"/>
          <w:sz w:val="23"/>
          <w:szCs w:val="23"/>
        </w:rPr>
      </w:pPr>
    </w:p>
    <w:p w14:paraId="68C92524" w14:textId="77777777" w:rsidR="00187E2B" w:rsidRPr="00BA2BE1" w:rsidRDefault="00187E2B" w:rsidP="00187E2B">
      <w:pPr>
        <w:pStyle w:val="Default"/>
        <w:rPr>
          <w:rFonts w:ascii="Arial" w:hAnsi="Arial" w:cs="Arial"/>
          <w:b/>
          <w:color w:val="auto"/>
          <w:sz w:val="23"/>
          <w:szCs w:val="23"/>
        </w:rPr>
      </w:pPr>
      <w:r w:rsidRPr="00BA2BE1">
        <w:rPr>
          <w:rFonts w:ascii="Arial" w:hAnsi="Arial" w:cs="Arial"/>
          <w:b/>
          <w:color w:val="auto"/>
          <w:sz w:val="23"/>
          <w:szCs w:val="23"/>
        </w:rPr>
        <w:t xml:space="preserve">Protection for staff </w:t>
      </w:r>
    </w:p>
    <w:p w14:paraId="07A2C68D" w14:textId="77777777" w:rsidR="00BA2BE1" w:rsidRDefault="00BA2BE1" w:rsidP="00187E2B">
      <w:pPr>
        <w:pStyle w:val="Default"/>
        <w:rPr>
          <w:color w:val="auto"/>
          <w:sz w:val="23"/>
          <w:szCs w:val="23"/>
        </w:rPr>
      </w:pPr>
    </w:p>
    <w:p w14:paraId="0AA7B4FD"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Members of staff need to have regard to the danger of allegations being made against them and take precautions to avoid this risk. These should include: </w:t>
      </w:r>
    </w:p>
    <w:p w14:paraId="5ED7165D" w14:textId="77777777" w:rsidR="00BA2BE1" w:rsidRDefault="00BA2BE1" w:rsidP="00187E2B">
      <w:pPr>
        <w:pStyle w:val="Default"/>
        <w:rPr>
          <w:rFonts w:ascii="Arial" w:hAnsi="Arial" w:cs="Arial"/>
          <w:color w:val="auto"/>
          <w:sz w:val="23"/>
          <w:szCs w:val="23"/>
        </w:rPr>
      </w:pPr>
    </w:p>
    <w:p w14:paraId="7C81E06C" w14:textId="77777777" w:rsidR="00187E2B" w:rsidRDefault="00187E2B" w:rsidP="00BA2BE1">
      <w:pPr>
        <w:pStyle w:val="Default"/>
        <w:numPr>
          <w:ilvl w:val="0"/>
          <w:numId w:val="5"/>
        </w:numPr>
        <w:rPr>
          <w:rFonts w:ascii="Arial" w:hAnsi="Arial" w:cs="Arial"/>
          <w:color w:val="auto"/>
          <w:sz w:val="23"/>
          <w:szCs w:val="23"/>
        </w:rPr>
      </w:pPr>
      <w:r>
        <w:rPr>
          <w:rFonts w:ascii="Arial" w:hAnsi="Arial" w:cs="Arial"/>
          <w:color w:val="auto"/>
          <w:sz w:val="23"/>
          <w:szCs w:val="23"/>
        </w:rPr>
        <w:t xml:space="preserve">gaining a verbal agreement from another member of staff that the action being taken is necessary </w:t>
      </w:r>
    </w:p>
    <w:p w14:paraId="1D8B8BFE" w14:textId="77777777" w:rsidR="00187E2B" w:rsidRDefault="00187E2B" w:rsidP="00BA2BE1">
      <w:pPr>
        <w:pStyle w:val="Default"/>
        <w:numPr>
          <w:ilvl w:val="0"/>
          <w:numId w:val="5"/>
        </w:numPr>
        <w:rPr>
          <w:rFonts w:ascii="Arial" w:hAnsi="Arial" w:cs="Arial"/>
          <w:color w:val="auto"/>
          <w:sz w:val="23"/>
          <w:szCs w:val="23"/>
        </w:rPr>
      </w:pPr>
      <w:r>
        <w:rPr>
          <w:rFonts w:ascii="Arial" w:hAnsi="Arial" w:cs="Arial"/>
          <w:color w:val="auto"/>
          <w:sz w:val="23"/>
          <w:szCs w:val="23"/>
        </w:rPr>
        <w:t xml:space="preserve">allow the child, wherever possible, to express a preference to choose his/her </w:t>
      </w:r>
      <w:proofErr w:type="spellStart"/>
      <w:r>
        <w:rPr>
          <w:rFonts w:ascii="Arial" w:hAnsi="Arial" w:cs="Arial"/>
          <w:color w:val="auto"/>
          <w:sz w:val="23"/>
          <w:szCs w:val="23"/>
        </w:rPr>
        <w:t>carer</w:t>
      </w:r>
      <w:proofErr w:type="spellEnd"/>
      <w:r>
        <w:rPr>
          <w:rFonts w:ascii="Arial" w:hAnsi="Arial" w:cs="Arial"/>
          <w:color w:val="auto"/>
          <w:sz w:val="23"/>
          <w:szCs w:val="23"/>
        </w:rPr>
        <w:t xml:space="preserve"> and encourage them to say if they find a carer to be unacceptable </w:t>
      </w:r>
    </w:p>
    <w:p w14:paraId="0D865363" w14:textId="77777777" w:rsidR="00187E2B" w:rsidRDefault="00187E2B" w:rsidP="00BA2BE1">
      <w:pPr>
        <w:pStyle w:val="Default"/>
        <w:numPr>
          <w:ilvl w:val="0"/>
          <w:numId w:val="5"/>
        </w:numPr>
        <w:rPr>
          <w:rFonts w:ascii="Arial" w:hAnsi="Arial" w:cs="Arial"/>
          <w:color w:val="auto"/>
          <w:sz w:val="23"/>
          <w:szCs w:val="23"/>
        </w:rPr>
      </w:pPr>
      <w:r>
        <w:rPr>
          <w:rFonts w:ascii="Arial" w:hAnsi="Arial" w:cs="Arial"/>
          <w:color w:val="auto"/>
          <w:sz w:val="23"/>
          <w:szCs w:val="23"/>
        </w:rPr>
        <w:t xml:space="preserve">allow the child a choice in the sequence of care </w:t>
      </w:r>
    </w:p>
    <w:p w14:paraId="7539B4B5" w14:textId="77777777" w:rsidR="00BA2BE1" w:rsidRPr="00BA2BE1" w:rsidRDefault="00187E2B" w:rsidP="00BA2BE1">
      <w:pPr>
        <w:pStyle w:val="Default"/>
        <w:numPr>
          <w:ilvl w:val="0"/>
          <w:numId w:val="5"/>
        </w:numPr>
        <w:rPr>
          <w:color w:val="auto"/>
          <w:sz w:val="23"/>
          <w:szCs w:val="23"/>
        </w:rPr>
      </w:pPr>
      <w:r>
        <w:rPr>
          <w:rFonts w:ascii="Arial" w:hAnsi="Arial" w:cs="Arial"/>
          <w:color w:val="auto"/>
          <w:sz w:val="23"/>
          <w:szCs w:val="23"/>
        </w:rPr>
        <w:t xml:space="preserve">be aware of and responsive to the child's </w:t>
      </w:r>
      <w:r w:rsidR="00BA2BE1">
        <w:rPr>
          <w:rFonts w:ascii="Arial" w:hAnsi="Arial" w:cs="Arial"/>
          <w:color w:val="auto"/>
          <w:sz w:val="23"/>
          <w:szCs w:val="23"/>
        </w:rPr>
        <w:t>reactions</w:t>
      </w:r>
    </w:p>
    <w:p w14:paraId="41D6895A" w14:textId="77777777" w:rsidR="00BA2BE1" w:rsidRPr="00BA2BE1" w:rsidRDefault="00BA2BE1" w:rsidP="00BA2BE1">
      <w:pPr>
        <w:pStyle w:val="Default"/>
        <w:numPr>
          <w:ilvl w:val="0"/>
          <w:numId w:val="5"/>
        </w:numPr>
        <w:rPr>
          <w:color w:val="auto"/>
          <w:sz w:val="23"/>
          <w:szCs w:val="23"/>
        </w:rPr>
      </w:pPr>
      <w:r>
        <w:rPr>
          <w:rFonts w:ascii="Arial" w:hAnsi="Arial" w:cs="Arial"/>
          <w:color w:val="auto"/>
          <w:sz w:val="23"/>
          <w:szCs w:val="23"/>
        </w:rPr>
        <w:t>2 members of staff will support a child who has soiled themselves</w:t>
      </w:r>
    </w:p>
    <w:p w14:paraId="5E601670" w14:textId="77777777" w:rsidR="00BA2BE1" w:rsidRDefault="00BA2BE1" w:rsidP="00BA2BE1">
      <w:pPr>
        <w:pStyle w:val="Default"/>
        <w:rPr>
          <w:rFonts w:ascii="Arial" w:hAnsi="Arial" w:cs="Arial"/>
          <w:color w:val="auto"/>
          <w:sz w:val="23"/>
          <w:szCs w:val="23"/>
        </w:rPr>
      </w:pPr>
    </w:p>
    <w:p w14:paraId="2749B13D" w14:textId="77777777" w:rsidR="00BA2BE1" w:rsidRDefault="00BA2BE1" w:rsidP="00BA2BE1">
      <w:pPr>
        <w:pStyle w:val="Default"/>
        <w:rPr>
          <w:rFonts w:ascii="Arial" w:hAnsi="Arial" w:cs="Arial"/>
          <w:color w:val="auto"/>
          <w:sz w:val="23"/>
          <w:szCs w:val="23"/>
        </w:rPr>
      </w:pPr>
    </w:p>
    <w:p w14:paraId="51212FE0" w14:textId="77777777" w:rsidR="00187E2B" w:rsidRDefault="00187E2B" w:rsidP="00BA2BE1">
      <w:pPr>
        <w:pStyle w:val="Default"/>
        <w:rPr>
          <w:rFonts w:ascii="Arial" w:hAnsi="Arial" w:cs="Arial"/>
          <w:b/>
          <w:color w:val="auto"/>
          <w:sz w:val="23"/>
          <w:szCs w:val="23"/>
        </w:rPr>
      </w:pPr>
      <w:r w:rsidRPr="00BA2BE1">
        <w:rPr>
          <w:rFonts w:ascii="Arial" w:hAnsi="Arial" w:cs="Arial"/>
          <w:b/>
          <w:color w:val="auto"/>
          <w:sz w:val="23"/>
          <w:szCs w:val="23"/>
        </w:rPr>
        <w:t xml:space="preserve">Safeguards for children </w:t>
      </w:r>
    </w:p>
    <w:p w14:paraId="01367F7E" w14:textId="77777777" w:rsidR="00BA2BE1" w:rsidRPr="00BA2BE1" w:rsidRDefault="00BA2BE1" w:rsidP="00BA2BE1">
      <w:pPr>
        <w:pStyle w:val="Default"/>
        <w:rPr>
          <w:b/>
          <w:color w:val="auto"/>
          <w:sz w:val="23"/>
          <w:szCs w:val="23"/>
        </w:rPr>
      </w:pPr>
    </w:p>
    <w:p w14:paraId="22C5B375"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There is an obligation on local authorities to ensure that staff who have substantial, unsupervised access to children undergo police checks. All staff at </w:t>
      </w:r>
      <w:r w:rsidR="00BA2BE1">
        <w:rPr>
          <w:rFonts w:ascii="Arial" w:hAnsi="Arial" w:cs="Arial"/>
          <w:color w:val="auto"/>
          <w:sz w:val="23"/>
          <w:szCs w:val="23"/>
        </w:rPr>
        <w:t>Berkswell</w:t>
      </w:r>
      <w:r>
        <w:rPr>
          <w:rFonts w:ascii="Arial" w:hAnsi="Arial" w:cs="Arial"/>
          <w:color w:val="auto"/>
          <w:sz w:val="23"/>
          <w:szCs w:val="23"/>
        </w:rPr>
        <w:t xml:space="preserve"> Primary School are CRB</w:t>
      </w:r>
      <w:r w:rsidR="00BA2BE1">
        <w:rPr>
          <w:rFonts w:ascii="Arial" w:hAnsi="Arial" w:cs="Arial"/>
          <w:color w:val="auto"/>
          <w:sz w:val="23"/>
          <w:szCs w:val="23"/>
        </w:rPr>
        <w:t>/DBS</w:t>
      </w:r>
      <w:r>
        <w:rPr>
          <w:rFonts w:ascii="Arial" w:hAnsi="Arial" w:cs="Arial"/>
          <w:color w:val="auto"/>
          <w:sz w:val="23"/>
          <w:szCs w:val="23"/>
        </w:rPr>
        <w:t xml:space="preserve"> checked on application and cannot undertake tasks within school until all checks are completed satisfactorily. The </w:t>
      </w:r>
      <w:r w:rsidR="00BA2BE1">
        <w:rPr>
          <w:rFonts w:ascii="Arial" w:hAnsi="Arial" w:cs="Arial"/>
          <w:color w:val="auto"/>
          <w:sz w:val="23"/>
          <w:szCs w:val="23"/>
        </w:rPr>
        <w:t>DBS</w:t>
      </w:r>
      <w:r>
        <w:rPr>
          <w:rFonts w:ascii="Arial" w:hAnsi="Arial" w:cs="Arial"/>
          <w:color w:val="auto"/>
          <w:sz w:val="23"/>
          <w:szCs w:val="23"/>
        </w:rPr>
        <w:t xml:space="preserve">’s aim is to help organisations in the public, private and voluntary sectors by identifying candidates who may be unsuitable to work with children or other vulnerable members of society. Personal and professional references are also required and unsuitable candidates are not permitted to work within the school. </w:t>
      </w:r>
    </w:p>
    <w:p w14:paraId="15824934" w14:textId="77777777" w:rsidR="00BA2BE1" w:rsidRDefault="00BA2BE1" w:rsidP="00187E2B">
      <w:pPr>
        <w:pStyle w:val="Default"/>
        <w:rPr>
          <w:rFonts w:ascii="Arial" w:hAnsi="Arial" w:cs="Arial"/>
          <w:color w:val="auto"/>
          <w:sz w:val="23"/>
          <w:szCs w:val="23"/>
        </w:rPr>
      </w:pPr>
    </w:p>
    <w:p w14:paraId="423F09A0"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All those working with children should be closely supervised throughout a probationary period and should only be allowed unsupervised access to children once this has been completed to their supervisor's satisfaction. </w:t>
      </w:r>
    </w:p>
    <w:p w14:paraId="07610406"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It is not appropriate for volunteers to carry out intimate care procedures. Students should only do so under the supervision of a trained member of staff, following consultation with the student's college supervisors. </w:t>
      </w:r>
    </w:p>
    <w:p w14:paraId="2FE42183" w14:textId="77777777" w:rsidR="00BA2BE1" w:rsidRDefault="00BA2BE1" w:rsidP="00187E2B">
      <w:pPr>
        <w:pStyle w:val="Default"/>
        <w:rPr>
          <w:rFonts w:ascii="Arial" w:hAnsi="Arial" w:cs="Arial"/>
          <w:color w:val="auto"/>
          <w:sz w:val="23"/>
          <w:szCs w:val="23"/>
        </w:rPr>
      </w:pPr>
    </w:p>
    <w:p w14:paraId="5DE6756E" w14:textId="77777777" w:rsidR="00BA2BE1" w:rsidRDefault="00BA2BE1" w:rsidP="00187E2B">
      <w:pPr>
        <w:pStyle w:val="Default"/>
        <w:rPr>
          <w:rFonts w:ascii="Arial" w:hAnsi="Arial" w:cs="Arial"/>
          <w:color w:val="auto"/>
          <w:sz w:val="23"/>
          <w:szCs w:val="23"/>
        </w:rPr>
      </w:pPr>
    </w:p>
    <w:p w14:paraId="6D33EACE" w14:textId="77777777" w:rsidR="00187E2B" w:rsidRDefault="00187E2B" w:rsidP="00187E2B">
      <w:pPr>
        <w:pStyle w:val="Default"/>
        <w:rPr>
          <w:rFonts w:ascii="Arial" w:hAnsi="Arial" w:cs="Arial"/>
          <w:color w:val="auto"/>
          <w:sz w:val="23"/>
          <w:szCs w:val="23"/>
        </w:rPr>
      </w:pPr>
      <w:r>
        <w:rPr>
          <w:rFonts w:ascii="Arial" w:hAnsi="Arial" w:cs="Arial"/>
          <w:color w:val="auto"/>
          <w:sz w:val="23"/>
          <w:szCs w:val="23"/>
        </w:rPr>
        <w:t xml:space="preserve">This Policy will be reviewed every </w:t>
      </w:r>
      <w:r w:rsidR="00BA2BE1">
        <w:rPr>
          <w:rFonts w:ascii="Arial" w:hAnsi="Arial" w:cs="Arial"/>
          <w:color w:val="auto"/>
          <w:sz w:val="23"/>
          <w:szCs w:val="23"/>
        </w:rPr>
        <w:t>3</w:t>
      </w:r>
      <w:r>
        <w:rPr>
          <w:rFonts w:ascii="Arial" w:hAnsi="Arial" w:cs="Arial"/>
          <w:color w:val="auto"/>
          <w:sz w:val="23"/>
          <w:szCs w:val="23"/>
        </w:rPr>
        <w:t xml:space="preserve"> years or earlier if necessary. </w:t>
      </w:r>
    </w:p>
    <w:p w14:paraId="7BC3C59C" w14:textId="77777777" w:rsidR="00BA2BE1" w:rsidRDefault="00BA2BE1" w:rsidP="00187E2B">
      <w:pPr>
        <w:pStyle w:val="Default"/>
        <w:rPr>
          <w:rFonts w:ascii="Arial" w:hAnsi="Arial" w:cs="Arial"/>
          <w:color w:val="auto"/>
          <w:sz w:val="23"/>
          <w:szCs w:val="23"/>
        </w:rPr>
      </w:pPr>
    </w:p>
    <w:p w14:paraId="2080FDB7" w14:textId="6E109CE7" w:rsidR="00187E2B" w:rsidRDefault="00BA2BE1" w:rsidP="00187E2B">
      <w:pPr>
        <w:pStyle w:val="Default"/>
        <w:rPr>
          <w:rFonts w:cs="Times New Roman"/>
          <w:color w:val="auto"/>
        </w:rPr>
      </w:pPr>
      <w:r>
        <w:rPr>
          <w:rFonts w:ascii="Arial" w:hAnsi="Arial" w:cs="Arial"/>
          <w:color w:val="auto"/>
          <w:sz w:val="23"/>
          <w:szCs w:val="23"/>
        </w:rPr>
        <w:t>Dat</w:t>
      </w:r>
      <w:r w:rsidR="00AE61BF">
        <w:rPr>
          <w:rFonts w:ascii="Arial" w:hAnsi="Arial" w:cs="Arial"/>
          <w:color w:val="auto"/>
          <w:sz w:val="23"/>
          <w:szCs w:val="23"/>
        </w:rPr>
        <w:t>e of next review: September 202</w:t>
      </w:r>
      <w:r w:rsidR="00A33765">
        <w:rPr>
          <w:rFonts w:ascii="Arial" w:hAnsi="Arial" w:cs="Arial"/>
          <w:color w:val="auto"/>
          <w:sz w:val="23"/>
          <w:szCs w:val="23"/>
        </w:rPr>
        <w:t>8</w:t>
      </w:r>
    </w:p>
    <w:p w14:paraId="0F921BB1" w14:textId="77777777" w:rsidR="00BA2BE1" w:rsidRDefault="00BA2BE1" w:rsidP="00187E2B">
      <w:pPr>
        <w:pStyle w:val="Default"/>
        <w:rPr>
          <w:rFonts w:ascii="Arial" w:hAnsi="Arial" w:cs="Arial"/>
          <w:b/>
          <w:bCs/>
          <w:color w:val="auto"/>
          <w:sz w:val="23"/>
          <w:szCs w:val="23"/>
        </w:rPr>
      </w:pPr>
    </w:p>
    <w:p w14:paraId="733D1057" w14:textId="77777777" w:rsidR="00BA2BE1" w:rsidRDefault="00BA2BE1">
      <w:pPr>
        <w:rPr>
          <w:rFonts w:ascii="Arial" w:hAnsi="Arial" w:cs="Arial"/>
          <w:b/>
          <w:bCs/>
          <w:sz w:val="23"/>
          <w:szCs w:val="23"/>
        </w:rPr>
      </w:pPr>
      <w:r>
        <w:rPr>
          <w:rFonts w:ascii="Arial" w:hAnsi="Arial" w:cs="Arial"/>
          <w:b/>
          <w:bCs/>
          <w:sz w:val="23"/>
          <w:szCs w:val="23"/>
        </w:rPr>
        <w:br w:type="page"/>
      </w:r>
    </w:p>
    <w:p w14:paraId="08A8DEE8" w14:textId="77777777" w:rsidR="00BA18B9" w:rsidRPr="00BA18B9" w:rsidRDefault="00BA18B9" w:rsidP="00BA18B9">
      <w:pPr>
        <w:spacing w:after="0" w:line="240" w:lineRule="auto"/>
        <w:jc w:val="center"/>
        <w:rPr>
          <w:rFonts w:ascii="Trebuchet MS" w:eastAsia="Times New Roman" w:hAnsi="Trebuchet MS" w:cs="Vrinda"/>
          <w:b/>
          <w:sz w:val="28"/>
          <w:szCs w:val="24"/>
          <w:lang w:eastAsia="en-GB"/>
        </w:rPr>
      </w:pPr>
      <w:r w:rsidRPr="00BA18B9">
        <w:rPr>
          <w:rFonts w:ascii="Trebuchet MS" w:eastAsia="Times New Roman" w:hAnsi="Trebuchet MS" w:cs="Times New Roman"/>
          <w:noProof/>
          <w:sz w:val="24"/>
          <w:szCs w:val="24"/>
          <w:lang w:eastAsia="en-GB"/>
        </w:rPr>
        <w:lastRenderedPageBreak/>
        <w:drawing>
          <wp:anchor distT="0" distB="0" distL="114300" distR="114300" simplePos="0" relativeHeight="251668480" behindDoc="0" locked="0" layoutInCell="1" allowOverlap="1" wp14:anchorId="221B3C79" wp14:editId="09EBA39D">
            <wp:simplePos x="0" y="0"/>
            <wp:positionH relativeFrom="column">
              <wp:posOffset>145415</wp:posOffset>
            </wp:positionH>
            <wp:positionV relativeFrom="paragraph">
              <wp:posOffset>46355</wp:posOffset>
            </wp:positionV>
            <wp:extent cx="627380" cy="736600"/>
            <wp:effectExtent l="0" t="0" r="127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rkswell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27380" cy="736600"/>
                    </a:xfrm>
                    <a:prstGeom prst="rect">
                      <a:avLst/>
                    </a:prstGeom>
                  </pic:spPr>
                </pic:pic>
              </a:graphicData>
            </a:graphic>
            <wp14:sizeRelH relativeFrom="page">
              <wp14:pctWidth>0</wp14:pctWidth>
            </wp14:sizeRelH>
            <wp14:sizeRelV relativeFrom="page">
              <wp14:pctHeight>0</wp14:pctHeight>
            </wp14:sizeRelV>
          </wp:anchor>
        </w:drawing>
      </w:r>
      <w:r w:rsidRPr="00BA18B9">
        <w:rPr>
          <w:rFonts w:ascii="Trebuchet MS" w:eastAsia="Times New Roman" w:hAnsi="Trebuchet MS" w:cs="Vrinda"/>
          <w:b/>
          <w:sz w:val="28"/>
          <w:szCs w:val="24"/>
          <w:lang w:eastAsia="en-GB"/>
        </w:rPr>
        <w:t>Berkswell Church of England Primary School</w:t>
      </w:r>
    </w:p>
    <w:p w14:paraId="517C2327" w14:textId="77777777" w:rsidR="00BA18B9" w:rsidRPr="00BA18B9" w:rsidRDefault="00BA18B9" w:rsidP="00BA18B9">
      <w:pPr>
        <w:spacing w:after="0" w:line="240" w:lineRule="auto"/>
        <w:jc w:val="center"/>
        <w:rPr>
          <w:rFonts w:ascii="Trebuchet MS" w:eastAsia="Times New Roman" w:hAnsi="Trebuchet MS" w:cs="Times New Roman"/>
          <w:sz w:val="20"/>
          <w:szCs w:val="24"/>
          <w:lang w:eastAsia="en-GB"/>
        </w:rPr>
      </w:pPr>
      <w:r w:rsidRPr="00BA18B9">
        <w:rPr>
          <w:rFonts w:ascii="Trebuchet MS" w:eastAsia="Times New Roman" w:hAnsi="Trebuchet MS" w:cs="Times New Roman"/>
          <w:sz w:val="20"/>
          <w:szCs w:val="24"/>
          <w:lang w:eastAsia="en-GB"/>
        </w:rPr>
        <w:t xml:space="preserve"> ‘Inspiring Children to Shine’</w:t>
      </w:r>
    </w:p>
    <w:p w14:paraId="225D63D7" w14:textId="77777777" w:rsidR="00BA18B9" w:rsidRPr="00BA18B9" w:rsidRDefault="00BA18B9" w:rsidP="00BA18B9">
      <w:pPr>
        <w:spacing w:after="0" w:line="240" w:lineRule="auto"/>
        <w:jc w:val="center"/>
        <w:rPr>
          <w:rFonts w:ascii="Trebuchet MS" w:eastAsia="Times New Roman" w:hAnsi="Trebuchet MS" w:cs="Times New Roman"/>
          <w:sz w:val="8"/>
          <w:szCs w:val="24"/>
          <w:lang w:eastAsia="en-GB"/>
        </w:rPr>
      </w:pPr>
    </w:p>
    <w:p w14:paraId="73CBEC52" w14:textId="77777777" w:rsidR="00BA18B9" w:rsidRPr="00BA18B9" w:rsidRDefault="00BA18B9" w:rsidP="00BA18B9">
      <w:pPr>
        <w:spacing w:after="0" w:line="240" w:lineRule="auto"/>
        <w:jc w:val="center"/>
        <w:rPr>
          <w:rFonts w:ascii="Trebuchet MS" w:eastAsia="Times New Roman" w:hAnsi="Trebuchet MS" w:cs="Times New Roman"/>
          <w:sz w:val="18"/>
          <w:szCs w:val="24"/>
          <w:lang w:eastAsia="en-GB"/>
        </w:rPr>
      </w:pPr>
      <w:r w:rsidRPr="00BA18B9">
        <w:rPr>
          <w:rFonts w:ascii="Trebuchet MS" w:eastAsia="Times New Roman" w:hAnsi="Trebuchet MS" w:cs="Times New Roman"/>
          <w:sz w:val="18"/>
          <w:szCs w:val="24"/>
          <w:lang w:eastAsia="en-GB"/>
        </w:rPr>
        <w:t>Church Lane, Berkswell, Coventry, CV7 7BJ</w:t>
      </w:r>
    </w:p>
    <w:p w14:paraId="7135EEFC" w14:textId="77777777" w:rsidR="00BA18B9" w:rsidRPr="00BA18B9" w:rsidRDefault="00BA18B9" w:rsidP="00BA18B9">
      <w:pPr>
        <w:spacing w:after="0" w:line="240" w:lineRule="auto"/>
        <w:jc w:val="center"/>
        <w:rPr>
          <w:rFonts w:ascii="Trebuchet MS" w:eastAsia="Times New Roman" w:hAnsi="Trebuchet MS" w:cs="Times New Roman"/>
          <w:sz w:val="18"/>
          <w:szCs w:val="24"/>
          <w:lang w:eastAsia="en-GB"/>
        </w:rPr>
      </w:pPr>
      <w:r w:rsidRPr="00BA18B9">
        <w:rPr>
          <w:rFonts w:ascii="Trebuchet MS" w:eastAsia="Times New Roman" w:hAnsi="Trebuchet MS" w:cs="Times New Roman"/>
          <w:sz w:val="18"/>
          <w:szCs w:val="24"/>
          <w:lang w:eastAsia="en-GB"/>
        </w:rPr>
        <w:t>Telephone: 01676 532141    Fax: 01676 535794   email: office@berkswell.solihull.sch.uk</w:t>
      </w:r>
    </w:p>
    <w:p w14:paraId="3D1E3AA6" w14:textId="77777777" w:rsidR="00BA18B9" w:rsidRPr="00BA18B9" w:rsidRDefault="00BA18B9" w:rsidP="00BA18B9">
      <w:pPr>
        <w:spacing w:after="0" w:line="240" w:lineRule="auto"/>
        <w:jc w:val="center"/>
        <w:rPr>
          <w:rFonts w:ascii="Trebuchet MS" w:eastAsia="Times New Roman" w:hAnsi="Trebuchet MS" w:cs="Times New Roman"/>
          <w:sz w:val="18"/>
          <w:szCs w:val="24"/>
          <w:lang w:eastAsia="en-GB"/>
        </w:rPr>
      </w:pPr>
      <w:r w:rsidRPr="00BA18B9">
        <w:rPr>
          <w:rFonts w:ascii="Trebuchet MS" w:eastAsia="Times New Roman" w:hAnsi="Trebuchet MS" w:cs="Times New Roman"/>
          <w:sz w:val="18"/>
          <w:szCs w:val="24"/>
          <w:lang w:eastAsia="en-GB"/>
        </w:rPr>
        <w:t>www.berkswellschool.org.uk     Headteacher: Mrs T Drew</w:t>
      </w:r>
    </w:p>
    <w:p w14:paraId="4BBCCAF2" w14:textId="77777777" w:rsidR="00BA18B9" w:rsidRPr="00BA18B9" w:rsidRDefault="00BA18B9" w:rsidP="00BA18B9">
      <w:pPr>
        <w:spacing w:after="0" w:line="240" w:lineRule="auto"/>
        <w:rPr>
          <w:rFonts w:ascii="Times New Roman" w:eastAsia="Times New Roman" w:hAnsi="Times New Roman" w:cs="Times New Roman"/>
          <w:sz w:val="24"/>
          <w:szCs w:val="24"/>
          <w:lang w:eastAsia="en-GB"/>
        </w:rPr>
      </w:pPr>
      <w:r w:rsidRPr="00BA18B9">
        <w:rPr>
          <w:rFonts w:ascii="Times New Roman" w:eastAsia="Times New Roman" w:hAnsi="Times New Roman" w:cs="Times New Roman"/>
          <w:noProof/>
          <w:sz w:val="24"/>
          <w:szCs w:val="24"/>
          <w:lang w:eastAsia="en-GB"/>
        </w:rPr>
        <w:drawing>
          <wp:anchor distT="0" distB="0" distL="114300" distR="114300" simplePos="0" relativeHeight="251667456" behindDoc="1" locked="0" layoutInCell="1" allowOverlap="1" wp14:anchorId="2FF06440" wp14:editId="3442B727">
            <wp:simplePos x="0" y="0"/>
            <wp:positionH relativeFrom="column">
              <wp:posOffset>1998345</wp:posOffset>
            </wp:positionH>
            <wp:positionV relativeFrom="paragraph">
              <wp:posOffset>173355</wp:posOffset>
            </wp:positionV>
            <wp:extent cx="722630" cy="722630"/>
            <wp:effectExtent l="0" t="0" r="1270" b="1270"/>
            <wp:wrapTight wrapText="bothSides">
              <wp:wrapPolygon edited="0">
                <wp:start x="0" y="0"/>
                <wp:lineTo x="0" y="21069"/>
                <wp:lineTo x="21069" y="21069"/>
                <wp:lineTo x="21069" y="0"/>
                <wp:lineTo x="0" y="0"/>
              </wp:wrapPolygon>
            </wp:wrapTight>
            <wp:docPr id="25" name="Picture 25" descr="Stonewall UK Vector Logo | Free Download - (.SVG + .PNG) format -  SeekVectorLog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UK Vector Logo | Free Download - (.SVG + .PNG) format -  SeekVectorLogo.Co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18B9">
        <w:rPr>
          <w:rFonts w:ascii="Times New Roman" w:eastAsia="Times New Roman" w:hAnsi="Times New Roman" w:cs="Times New Roman"/>
          <w:noProof/>
          <w:sz w:val="24"/>
          <w:szCs w:val="24"/>
          <w:lang w:eastAsia="en-GB"/>
        </w:rPr>
        <w:drawing>
          <wp:anchor distT="0" distB="0" distL="114300" distR="114300" simplePos="0" relativeHeight="251672576" behindDoc="1" locked="0" layoutInCell="1" allowOverlap="1" wp14:anchorId="7E792D14" wp14:editId="09C35746">
            <wp:simplePos x="0" y="0"/>
            <wp:positionH relativeFrom="column">
              <wp:posOffset>2892425</wp:posOffset>
            </wp:positionH>
            <wp:positionV relativeFrom="paragraph">
              <wp:posOffset>154940</wp:posOffset>
            </wp:positionV>
            <wp:extent cx="688340" cy="595630"/>
            <wp:effectExtent l="0" t="0" r="0" b="0"/>
            <wp:wrapTight wrapText="bothSides">
              <wp:wrapPolygon edited="0">
                <wp:start x="1793" y="0"/>
                <wp:lineTo x="0" y="10362"/>
                <wp:lineTo x="0" y="19343"/>
                <wp:lineTo x="7173" y="20725"/>
                <wp:lineTo x="18531" y="20725"/>
                <wp:lineTo x="20325" y="11744"/>
                <wp:lineTo x="20923" y="3454"/>
                <wp:lineTo x="17934" y="1382"/>
                <wp:lineTo x="5978" y="0"/>
                <wp:lineTo x="1793"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8340" cy="595630"/>
                    </a:xfrm>
                    <a:prstGeom prst="rect">
                      <a:avLst/>
                    </a:prstGeom>
                    <a:noFill/>
                  </pic:spPr>
                </pic:pic>
              </a:graphicData>
            </a:graphic>
            <wp14:sizeRelH relativeFrom="page">
              <wp14:pctWidth>0</wp14:pctWidth>
            </wp14:sizeRelH>
            <wp14:sizeRelV relativeFrom="page">
              <wp14:pctHeight>0</wp14:pctHeight>
            </wp14:sizeRelV>
          </wp:anchor>
        </w:drawing>
      </w:r>
    </w:p>
    <w:p w14:paraId="24C27B2F" w14:textId="77777777" w:rsidR="00BA18B9" w:rsidRDefault="00BA18B9" w:rsidP="00BA18B9">
      <w:pPr>
        <w:spacing w:after="0" w:line="240" w:lineRule="auto"/>
        <w:rPr>
          <w:rFonts w:ascii="Times New Roman" w:eastAsia="Times New Roman" w:hAnsi="Times New Roman" w:cs="Times New Roman"/>
          <w:sz w:val="24"/>
          <w:szCs w:val="24"/>
          <w:lang w:eastAsia="en-GB"/>
        </w:rPr>
      </w:pPr>
      <w:r w:rsidRPr="00BA18B9">
        <w:rPr>
          <w:rFonts w:ascii="Times New Roman" w:eastAsia="Times New Roman" w:hAnsi="Times New Roman" w:cs="Times New Roman"/>
          <w:noProof/>
          <w:sz w:val="24"/>
          <w:szCs w:val="24"/>
          <w:lang w:eastAsia="en-GB"/>
        </w:rPr>
        <w:drawing>
          <wp:anchor distT="0" distB="0" distL="114300" distR="114300" simplePos="0" relativeHeight="251673600" behindDoc="1" locked="0" layoutInCell="1" allowOverlap="1" wp14:anchorId="25F7C769" wp14:editId="2DA9DCB7">
            <wp:simplePos x="0" y="0"/>
            <wp:positionH relativeFrom="column">
              <wp:posOffset>962025</wp:posOffset>
            </wp:positionH>
            <wp:positionV relativeFrom="paragraph">
              <wp:posOffset>148590</wp:posOffset>
            </wp:positionV>
            <wp:extent cx="733425" cy="386080"/>
            <wp:effectExtent l="0" t="0" r="9525" b="0"/>
            <wp:wrapTight wrapText="bothSides">
              <wp:wrapPolygon edited="0">
                <wp:start x="0" y="0"/>
                <wp:lineTo x="0" y="20250"/>
                <wp:lineTo x="21319" y="20250"/>
                <wp:lineTo x="21319" y="0"/>
                <wp:lineTo x="0" y="0"/>
              </wp:wrapPolygon>
            </wp:wrapTight>
            <wp:docPr id="15" name="Picture 15" descr="June 2022 Ofsted Report and Covering Letter to Parents | Corpus Christi  Catholic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ne 2022 Ofsted Report and Covering Letter to Parents | Corpus Christi  Catholic Primary Scho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386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18B9">
        <w:rPr>
          <w:rFonts w:ascii="Times New Roman" w:eastAsia="Times New Roman" w:hAnsi="Times New Roman" w:cs="Times New Roman"/>
          <w:noProof/>
          <w:sz w:val="24"/>
          <w:szCs w:val="24"/>
          <w:lang w:eastAsia="en-GB"/>
        </w:rPr>
        <w:drawing>
          <wp:anchor distT="0" distB="0" distL="114300" distR="114300" simplePos="0" relativeHeight="251669504" behindDoc="0" locked="0" layoutInCell="1" allowOverlap="1" wp14:anchorId="68851C97" wp14:editId="55A6AAF7">
            <wp:simplePos x="0" y="0"/>
            <wp:positionH relativeFrom="column">
              <wp:posOffset>3775710</wp:posOffset>
            </wp:positionH>
            <wp:positionV relativeFrom="paragraph">
              <wp:posOffset>84455</wp:posOffset>
            </wp:positionV>
            <wp:extent cx="480695" cy="491490"/>
            <wp:effectExtent l="0" t="0" r="0"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emark 2007.JPG"/>
                    <pic:cNvPicPr/>
                  </pic:nvPicPr>
                  <pic:blipFill>
                    <a:blip r:embed="rId10">
                      <a:extLst>
                        <a:ext uri="{28A0092B-C50C-407E-A947-70E740481C1C}">
                          <a14:useLocalDpi xmlns:a14="http://schemas.microsoft.com/office/drawing/2010/main" val="0"/>
                        </a:ext>
                      </a:extLst>
                    </a:blip>
                    <a:stretch>
                      <a:fillRect/>
                    </a:stretch>
                  </pic:blipFill>
                  <pic:spPr>
                    <a:xfrm>
                      <a:off x="0" y="0"/>
                      <a:ext cx="480695" cy="491490"/>
                    </a:xfrm>
                    <a:prstGeom prst="rect">
                      <a:avLst/>
                    </a:prstGeom>
                  </pic:spPr>
                </pic:pic>
              </a:graphicData>
            </a:graphic>
            <wp14:sizeRelH relativeFrom="page">
              <wp14:pctWidth>0</wp14:pctWidth>
            </wp14:sizeRelH>
            <wp14:sizeRelV relativeFrom="page">
              <wp14:pctHeight>0</wp14:pctHeight>
            </wp14:sizeRelV>
          </wp:anchor>
        </w:drawing>
      </w:r>
      <w:r w:rsidRPr="00BA18B9">
        <w:rPr>
          <w:rFonts w:ascii="Times New Roman" w:eastAsia="Times New Roman" w:hAnsi="Times New Roman" w:cs="Times New Roman"/>
          <w:noProof/>
          <w:sz w:val="24"/>
          <w:szCs w:val="24"/>
          <w:lang w:eastAsia="en-GB"/>
        </w:rPr>
        <w:drawing>
          <wp:anchor distT="0" distB="0" distL="114300" distR="114300" simplePos="0" relativeHeight="251670528" behindDoc="0" locked="0" layoutInCell="1" allowOverlap="1" wp14:anchorId="75F9A4F6" wp14:editId="053A6C67">
            <wp:simplePos x="0" y="0"/>
            <wp:positionH relativeFrom="column">
              <wp:posOffset>4585335</wp:posOffset>
            </wp:positionH>
            <wp:positionV relativeFrom="paragraph">
              <wp:posOffset>45720</wp:posOffset>
            </wp:positionV>
            <wp:extent cx="496570" cy="490855"/>
            <wp:effectExtent l="0" t="0" r="0" b="444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y Schools Solihull.JPG"/>
                    <pic:cNvPicPr/>
                  </pic:nvPicPr>
                  <pic:blipFill>
                    <a:blip r:embed="rId11">
                      <a:extLst>
                        <a:ext uri="{28A0092B-C50C-407E-A947-70E740481C1C}">
                          <a14:useLocalDpi xmlns:a14="http://schemas.microsoft.com/office/drawing/2010/main" val="0"/>
                        </a:ext>
                      </a:extLst>
                    </a:blip>
                    <a:stretch>
                      <a:fillRect/>
                    </a:stretch>
                  </pic:blipFill>
                  <pic:spPr>
                    <a:xfrm>
                      <a:off x="0" y="0"/>
                      <a:ext cx="496570" cy="490855"/>
                    </a:xfrm>
                    <a:prstGeom prst="rect">
                      <a:avLst/>
                    </a:prstGeom>
                  </pic:spPr>
                </pic:pic>
              </a:graphicData>
            </a:graphic>
            <wp14:sizeRelH relativeFrom="page">
              <wp14:pctWidth>0</wp14:pctWidth>
            </wp14:sizeRelH>
            <wp14:sizeRelV relativeFrom="page">
              <wp14:pctHeight>0</wp14:pctHeight>
            </wp14:sizeRelV>
          </wp:anchor>
        </w:drawing>
      </w:r>
      <w:r w:rsidRPr="00BA18B9">
        <w:rPr>
          <w:rFonts w:ascii="Times New Roman" w:eastAsia="Times New Roman" w:hAnsi="Times New Roman" w:cs="Times New Roman"/>
          <w:noProof/>
          <w:sz w:val="24"/>
          <w:szCs w:val="24"/>
          <w:lang w:eastAsia="en-GB"/>
        </w:rPr>
        <w:drawing>
          <wp:anchor distT="0" distB="0" distL="114300" distR="114300" simplePos="0" relativeHeight="251671552" behindDoc="0" locked="0" layoutInCell="1" allowOverlap="1" wp14:anchorId="2D5D68C9" wp14:editId="7389B7CA">
            <wp:simplePos x="0" y="0"/>
            <wp:positionH relativeFrom="column">
              <wp:posOffset>5357495</wp:posOffset>
            </wp:positionH>
            <wp:positionV relativeFrom="paragraph">
              <wp:posOffset>87630</wp:posOffset>
            </wp:positionV>
            <wp:extent cx="883920" cy="38987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ibleIT.JPG"/>
                    <pic:cNvPicPr/>
                  </pic:nvPicPr>
                  <pic:blipFill>
                    <a:blip r:embed="rId12">
                      <a:extLst>
                        <a:ext uri="{28A0092B-C50C-407E-A947-70E740481C1C}">
                          <a14:useLocalDpi xmlns:a14="http://schemas.microsoft.com/office/drawing/2010/main" val="0"/>
                        </a:ext>
                      </a:extLst>
                    </a:blip>
                    <a:stretch>
                      <a:fillRect/>
                    </a:stretch>
                  </pic:blipFill>
                  <pic:spPr>
                    <a:xfrm>
                      <a:off x="0" y="0"/>
                      <a:ext cx="883920" cy="389877"/>
                    </a:xfrm>
                    <a:prstGeom prst="rect">
                      <a:avLst/>
                    </a:prstGeom>
                  </pic:spPr>
                </pic:pic>
              </a:graphicData>
            </a:graphic>
            <wp14:sizeRelH relativeFrom="page">
              <wp14:pctWidth>0</wp14:pctWidth>
            </wp14:sizeRelH>
            <wp14:sizeRelV relativeFrom="page">
              <wp14:pctHeight>0</wp14:pctHeight>
            </wp14:sizeRelV>
          </wp:anchor>
        </w:drawing>
      </w:r>
      <w:r w:rsidRPr="00BA18B9">
        <w:rPr>
          <w:rFonts w:ascii="Times New Roman" w:eastAsia="Times New Roman" w:hAnsi="Times New Roman" w:cs="Times New Roman"/>
          <w:noProof/>
          <w:sz w:val="24"/>
          <w:szCs w:val="24"/>
          <w:lang w:eastAsia="en-GB"/>
        </w:rPr>
        <w:drawing>
          <wp:inline distT="0" distB="0" distL="0" distR="0" wp14:anchorId="055CB93F" wp14:editId="513B58EA">
            <wp:extent cx="692150" cy="692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G-L1-3-gold-2021-2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2150" cy="692150"/>
                    </a:xfrm>
                    <a:prstGeom prst="rect">
                      <a:avLst/>
                    </a:prstGeom>
                  </pic:spPr>
                </pic:pic>
              </a:graphicData>
            </a:graphic>
          </wp:inline>
        </w:drawing>
      </w:r>
    </w:p>
    <w:p w14:paraId="53FC88AC" w14:textId="77777777" w:rsidR="00BA18B9" w:rsidRDefault="00BA18B9" w:rsidP="00BA18B9">
      <w:pPr>
        <w:spacing w:after="0" w:line="240" w:lineRule="auto"/>
        <w:rPr>
          <w:rFonts w:ascii="Times New Roman" w:eastAsia="Times New Roman" w:hAnsi="Times New Roman" w:cs="Times New Roman"/>
          <w:sz w:val="24"/>
          <w:szCs w:val="24"/>
          <w:lang w:eastAsia="en-GB"/>
        </w:rPr>
      </w:pPr>
    </w:p>
    <w:p w14:paraId="1A141D15" w14:textId="77777777" w:rsidR="0031546C" w:rsidRPr="00BA18B9" w:rsidRDefault="00BA18B9" w:rsidP="00BA18B9">
      <w:pPr>
        <w:spacing w:after="0" w:line="240" w:lineRule="auto"/>
        <w:rPr>
          <w:rFonts w:ascii="Times New Roman" w:eastAsia="Times New Roman" w:hAnsi="Times New Roman" w:cs="Times New Roman"/>
          <w:sz w:val="24"/>
          <w:szCs w:val="24"/>
          <w:lang w:eastAsia="en-GB"/>
        </w:rPr>
      </w:pPr>
      <w:r>
        <w:rPr>
          <w:noProof/>
        </w:rPr>
        <mc:AlternateContent>
          <mc:Choice Requires="wps">
            <w:drawing>
              <wp:anchor distT="0" distB="0" distL="114300" distR="114300" simplePos="0" relativeHeight="251675648" behindDoc="0" locked="0" layoutInCell="1" allowOverlap="1" wp14:anchorId="6CCED73B" wp14:editId="5623E48C">
                <wp:simplePos x="0" y="0"/>
                <wp:positionH relativeFrom="column">
                  <wp:posOffset>0</wp:posOffset>
                </wp:positionH>
                <wp:positionV relativeFrom="paragraph">
                  <wp:posOffset>0</wp:posOffset>
                </wp:positionV>
                <wp:extent cx="6564630" cy="0"/>
                <wp:effectExtent l="0" t="0" r="26670" b="19050"/>
                <wp:wrapNone/>
                <wp:docPr id="17" name="Straight Connector 17"/>
                <wp:cNvGraphicFramePr/>
                <a:graphic xmlns:a="http://schemas.openxmlformats.org/drawingml/2006/main">
                  <a:graphicData uri="http://schemas.microsoft.com/office/word/2010/wordprocessingShape">
                    <wps:wsp>
                      <wps:cNvCnPr/>
                      <wps:spPr>
                        <a:xfrm>
                          <a:off x="0" y="0"/>
                          <a:ext cx="656463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DC8B90E" id="Straight Connector 1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0,0" to="516.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9yExgEAAHMDAAAOAAAAZHJzL2Uyb0RvYy54bWysU8Fu2zAMvQ/YPwi6L06zJVuNOD0k6C7D&#10;FqDdB7CyZAuQREHU4uTvRylp2m23oT7IpCg+8T1S67ujd+KgE1kMnbyZzaXQQWFvw9DJn4/3H75I&#10;QRlCDw6D7uRJk7zbvH+3nmKrFzii63USDBKonWInx5xj2zSkRu2BZhh14KDB5CGzm4amTzAxunfN&#10;Yj5fNROmPiZUmoh3d+eg3FR8Y7TKP4whnYXrJNeW65rq+lTWZrOGdkgQR6suZcB/VOHBBr70CrWD&#10;DOJXsv9AeasSEpo8U+gbNMYqXTkwm5v5X2weRoi6cmFxKF5loreDVd8P+yRsz737LEUAzz16yAns&#10;MGaxxRBYQUyCg6zUFKnlhG3Yp4tHcZ8K7aNJvvyZkDhWdU9XdfUxC8Wbq+Xq0+ojN0E9x5qXxJgo&#10;f9XoRTE66WwoxKGFwzfKfBkffT5StgPeW+dq81wQUydvl4slIwOPkHGQ2fSRSVEYpAA38GyqnCoi&#10;obN9yS44dKKtS+IAPB48VT1Oj1yuFA4oc4A51K+Q5wr+SC3l7IDGc3INXY65UKB1nb5L9UW5s1bF&#10;esL+VCVsisedreiXKSyj89pn+/Vb2fwGAAD//wMAUEsDBBQABgAIAAAAIQAVC8t91wAAAAMBAAAP&#10;AAAAZHJzL2Rvd25yZXYueG1sTI/NTsMwEITvSLyDtUjc6KYNoCrEqRA/d2iDRG/beEki4nWI3TS8&#10;PQ4XuKw0mtHsN/lmsp0aefCtEw3LRQKKpXKmlVpDuXu+WoPygcRQ54Q1fLOHTXF+llNm3EleedyG&#10;WsUS8RlpaELoM0RfNWzJL1zPEr0PN1gKUQ41moFOsdx2uEqSW7TUSvzQUM8PDVef26PVkH7tX7CU&#10;6n2F4+PN29Oy7K+x1PryYrq/AxV4Cn9hmPEjOhSR6eCOYrzqNMQh4ffOXpKmccdh1ljk+J+9+AEA&#10;AP//AwBQSwECLQAUAAYACAAAACEAtoM4kv4AAADhAQAAEwAAAAAAAAAAAAAAAAAAAAAAW0NvbnRl&#10;bnRfVHlwZXNdLnhtbFBLAQItABQABgAIAAAAIQA4/SH/1gAAAJQBAAALAAAAAAAAAAAAAAAAAC8B&#10;AABfcmVscy8ucmVsc1BLAQItABQABgAIAAAAIQCfj9yExgEAAHMDAAAOAAAAAAAAAAAAAAAAAC4C&#10;AABkcnMvZTJvRG9jLnhtbFBLAQItABQABgAIAAAAIQAVC8t91wAAAAMBAAAPAAAAAAAAAAAAAAAA&#10;ACAEAABkcnMvZG93bnJldi54bWxQSwUGAAAAAAQABADzAAAAJAUAAAAA&#10;" strokecolor="windowText"/>
            </w:pict>
          </mc:Fallback>
        </mc:AlternateContent>
      </w:r>
      <w:r w:rsidR="0031546C" w:rsidRPr="0031546C">
        <w:rPr>
          <w:rFonts w:ascii="Arial" w:hAnsi="Arial" w:cs="Arial"/>
          <w:b/>
          <w:bCs/>
          <w:noProof/>
          <w:sz w:val="23"/>
          <w:szCs w:val="23"/>
          <w:lang w:eastAsia="en-GB"/>
        </w:rPr>
        <mc:AlternateContent>
          <mc:Choice Requires="wps">
            <w:drawing>
              <wp:anchor distT="0" distB="0" distL="114300" distR="114300" simplePos="0" relativeHeight="251661312" behindDoc="0" locked="0" layoutInCell="1" allowOverlap="1" wp14:anchorId="3A03C147" wp14:editId="3D1A8248">
                <wp:simplePos x="0" y="0"/>
                <wp:positionH relativeFrom="column">
                  <wp:posOffset>5660390</wp:posOffset>
                </wp:positionH>
                <wp:positionV relativeFrom="paragraph">
                  <wp:posOffset>-293370</wp:posOffset>
                </wp:positionV>
                <wp:extent cx="1068070" cy="280035"/>
                <wp:effectExtent l="0" t="0" r="17780"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070" cy="280035"/>
                        </a:xfrm>
                        <a:prstGeom prst="rect">
                          <a:avLst/>
                        </a:prstGeom>
                        <a:solidFill>
                          <a:srgbClr val="FFFFFF"/>
                        </a:solidFill>
                        <a:ln w="9525">
                          <a:solidFill>
                            <a:srgbClr val="000000"/>
                          </a:solidFill>
                          <a:miter lim="800000"/>
                          <a:headEnd/>
                          <a:tailEnd/>
                        </a:ln>
                      </wps:spPr>
                      <wps:txbx>
                        <w:txbxContent>
                          <w:p w14:paraId="4AD80442" w14:textId="77777777" w:rsidR="0031546C" w:rsidRDefault="0031546C">
                            <w:r>
                              <w:t>Appendix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03C147" id="_x0000_t202" coordsize="21600,21600" o:spt="202" path="m,l,21600r21600,l21600,xe">
                <v:stroke joinstyle="miter"/>
                <v:path gradientshapeok="t" o:connecttype="rect"/>
              </v:shapetype>
              <v:shape id="Text Box 2" o:spid="_x0000_s1027" type="#_x0000_t202" style="position:absolute;margin-left:445.7pt;margin-top:-23.1pt;width:84.1pt;height:2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Mm1EgIAACYEAAAOAAAAZHJzL2Uyb0RvYy54bWysU9tu2zAMfR+wfxD0vtjJkjY14hRdugwD&#10;ugvQ7QMYWY6FyaImKbG7ry8lu2l2exmmB4E05cPDQ3J13beaHaXzCk3Jp5OcM2kEVsrsS/71y/bV&#10;kjMfwFSg0ciSP0jPr9cvX6w6W8gZNqgr6RiBGF90tuRNCLbIMi8a2YKfoJWGgjW6FgK5bp9VDjpC&#10;b3U2y/OLrENXWYdCek9fb4cgXyf8upYifKprLwPTJSduId0u3bt4Z+sVFHsHtlFipAH/wKIFZSjp&#10;CeoWArCDU79BtUo49FiHicA2w7pWQqYaqJpp/ks19w1YmWohcbw9yeT/H6z4eLy3nx0L/RvsqYGp&#10;CG/vUHzzzOCmAbOXN85h10ioKPE0SpZ11hfjr1FqX/gIsus+YEVNhkPABNTXro2qUJ2M0KkBDyfR&#10;ZR+YiCnzi2V+SSFBsdkyz18vUgoonv62zod3ElsWjZI7ampCh+OdD5ENFE9PYjKPWlVbpXVy3H63&#10;0Y4dgQZgm86I/tMzbVhX8qvFbDEI8FeIPJ0/QbQq0CRr1ZaciqATH0ERZXtrqmQHUHqwibI2o45R&#10;ukHE0O96pqpR5CjrDqsHEtbhMLi0aGQ06H5w1tHQltx/P4CTnOn3hppzNZ3P45QnZ764nJHjziO7&#10;8wgYQVAlD5wN5iakzYi0Dd5QE2uV9H1mMlKmYUyyj4sTp/3cT6+e13v9CAAA//8DAFBLAwQUAAYA&#10;CAAAACEAdfre/uEAAAALAQAADwAAAGRycy9kb3ducmV2LnhtbEyPy07DMBBF90j8gzVIbFDrJITQ&#10;hDgVQgLRHRQEWzeeJhF+BNtNw98zXcFyZq7OnFuvZ6PZhD4MzgpIlwkwtK1Tg+0EvL89LlbAQpRW&#10;Se0sCvjBAOvm/KyWlXJH+4rTNnaMIDZUUkAf41hxHtoejQxLN6Kl2955IyONvuPKyyPBjeZZkhTc&#10;yMHSh16O+NBj+7U9GAGr/Hn6DJvrl4+22OsyXt1OT99eiMuL+f4OWMQ5/oXhpE/q0JDTzh2sCkwT&#10;o0xzigpY5EUG7JRIbsoC2I5WWQq8qfn/Ds0vAAAA//8DAFBLAQItABQABgAIAAAAIQC2gziS/gAA&#10;AOEBAAATAAAAAAAAAAAAAAAAAAAAAABbQ29udGVudF9UeXBlc10ueG1sUEsBAi0AFAAGAAgAAAAh&#10;ADj9If/WAAAAlAEAAAsAAAAAAAAAAAAAAAAALwEAAF9yZWxzLy5yZWxzUEsBAi0AFAAGAAgAAAAh&#10;ACdQybUSAgAAJgQAAA4AAAAAAAAAAAAAAAAALgIAAGRycy9lMm9Eb2MueG1sUEsBAi0AFAAGAAgA&#10;AAAhAHX63v7hAAAACwEAAA8AAAAAAAAAAAAAAAAAbAQAAGRycy9kb3ducmV2LnhtbFBLBQYAAAAA&#10;BAAEAPMAAAB6BQAAAAA=&#10;">
                <v:textbox>
                  <w:txbxContent>
                    <w:p w14:paraId="4AD80442" w14:textId="77777777" w:rsidR="0031546C" w:rsidRDefault="0031546C">
                      <w:r>
                        <w:t>Appendix 1</w:t>
                      </w:r>
                    </w:p>
                  </w:txbxContent>
                </v:textbox>
              </v:shape>
            </w:pict>
          </mc:Fallback>
        </mc:AlternateContent>
      </w:r>
    </w:p>
    <w:p w14:paraId="10AC6601" w14:textId="77777777" w:rsidR="0031546C" w:rsidRPr="0031546C" w:rsidRDefault="0031546C" w:rsidP="0031546C">
      <w:pPr>
        <w:autoSpaceDE w:val="0"/>
        <w:autoSpaceDN w:val="0"/>
        <w:adjustRightInd w:val="0"/>
        <w:spacing w:after="0" w:line="240" w:lineRule="auto"/>
        <w:rPr>
          <w:rFonts w:ascii="Arial" w:hAnsi="Arial" w:cs="Arial"/>
          <w:b/>
          <w:bCs/>
          <w:sz w:val="23"/>
          <w:szCs w:val="23"/>
        </w:rPr>
      </w:pPr>
    </w:p>
    <w:p w14:paraId="40D1F0C1"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Dear Parents,</w:t>
      </w:r>
    </w:p>
    <w:p w14:paraId="510E0563" w14:textId="77777777" w:rsidR="0031546C" w:rsidRPr="0031546C" w:rsidRDefault="0031546C" w:rsidP="0031546C">
      <w:pPr>
        <w:autoSpaceDE w:val="0"/>
        <w:autoSpaceDN w:val="0"/>
        <w:adjustRightInd w:val="0"/>
        <w:spacing w:after="0" w:line="240" w:lineRule="auto"/>
        <w:rPr>
          <w:rFonts w:ascii="Arial" w:hAnsi="Arial" w:cs="Arial"/>
          <w:b/>
          <w:bCs/>
          <w:sz w:val="23"/>
          <w:szCs w:val="23"/>
        </w:rPr>
      </w:pPr>
    </w:p>
    <w:p w14:paraId="21F188AC" w14:textId="77777777" w:rsidR="0031546C" w:rsidRPr="0031546C" w:rsidRDefault="0031546C" w:rsidP="0031546C">
      <w:pPr>
        <w:autoSpaceDE w:val="0"/>
        <w:autoSpaceDN w:val="0"/>
        <w:adjustRightInd w:val="0"/>
        <w:spacing w:after="0" w:line="240" w:lineRule="auto"/>
        <w:jc w:val="center"/>
        <w:rPr>
          <w:rFonts w:ascii="Arial" w:hAnsi="Arial" w:cs="Arial"/>
          <w:sz w:val="23"/>
          <w:szCs w:val="23"/>
        </w:rPr>
      </w:pPr>
      <w:r w:rsidRPr="0031546C">
        <w:rPr>
          <w:rFonts w:ascii="Arial" w:hAnsi="Arial" w:cs="Arial"/>
          <w:b/>
          <w:bCs/>
          <w:sz w:val="23"/>
          <w:szCs w:val="23"/>
        </w:rPr>
        <w:t>Permission form for the Provision of Care</w:t>
      </w:r>
    </w:p>
    <w:p w14:paraId="4A1502EE" w14:textId="77777777" w:rsidR="0031546C" w:rsidRPr="0031546C" w:rsidRDefault="0031546C" w:rsidP="0031546C">
      <w:pPr>
        <w:autoSpaceDE w:val="0"/>
        <w:autoSpaceDN w:val="0"/>
        <w:adjustRightInd w:val="0"/>
        <w:spacing w:after="0" w:line="240" w:lineRule="auto"/>
        <w:rPr>
          <w:rFonts w:ascii="Arial" w:hAnsi="Arial" w:cs="Arial"/>
          <w:sz w:val="23"/>
          <w:szCs w:val="23"/>
        </w:rPr>
      </w:pPr>
    </w:p>
    <w:p w14:paraId="231E3323"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 xml:space="preserve">If a child wets or soils themselves while they are at nursery or reception it is important that measures are taken to have them changed (and if necessary cleaned) as quickly as possible. </w:t>
      </w:r>
    </w:p>
    <w:p w14:paraId="589C94EA" w14:textId="77777777" w:rsidR="0031546C" w:rsidRPr="0031546C" w:rsidRDefault="0031546C" w:rsidP="0031546C">
      <w:pPr>
        <w:autoSpaceDE w:val="0"/>
        <w:autoSpaceDN w:val="0"/>
        <w:adjustRightInd w:val="0"/>
        <w:spacing w:after="0" w:line="240" w:lineRule="auto"/>
        <w:rPr>
          <w:rFonts w:ascii="Arial" w:hAnsi="Arial" w:cs="Arial"/>
          <w:sz w:val="23"/>
          <w:szCs w:val="23"/>
        </w:rPr>
      </w:pPr>
    </w:p>
    <w:p w14:paraId="0A09AEA0"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Our Early Years staff are experienced and trained at carrying out this task if you wish them to do so or, if preferred, the school can contact you or your emergency contact who will be asked to attend without delay.</w:t>
      </w:r>
    </w:p>
    <w:p w14:paraId="307CECE5"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 xml:space="preserve"> </w:t>
      </w:r>
    </w:p>
    <w:p w14:paraId="4398CC95"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Berkswell C of E Primary School has an Intimate Care Policy which is available to view on the school website.</w:t>
      </w:r>
    </w:p>
    <w:p w14:paraId="57ED3D3B"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 xml:space="preserve"> </w:t>
      </w:r>
    </w:p>
    <w:p w14:paraId="4352D6C0"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 xml:space="preserve">Please fill out the permission slip below stating your preference. </w:t>
      </w:r>
    </w:p>
    <w:p w14:paraId="5C05672E" w14:textId="77777777" w:rsidR="0031546C" w:rsidRPr="0031546C" w:rsidRDefault="0031546C" w:rsidP="0031546C">
      <w:pPr>
        <w:autoSpaceDE w:val="0"/>
        <w:autoSpaceDN w:val="0"/>
        <w:adjustRightInd w:val="0"/>
        <w:spacing w:after="0" w:line="240" w:lineRule="auto"/>
        <w:rPr>
          <w:rFonts w:ascii="Arial" w:hAnsi="Arial" w:cs="Arial"/>
          <w:sz w:val="23"/>
          <w:szCs w:val="23"/>
        </w:rPr>
      </w:pPr>
    </w:p>
    <w:p w14:paraId="56542AF9"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 xml:space="preserve">Yours sincerely </w:t>
      </w:r>
    </w:p>
    <w:p w14:paraId="7601756F" w14:textId="77777777" w:rsidR="0031546C" w:rsidRPr="0031546C" w:rsidRDefault="0031546C" w:rsidP="0031546C">
      <w:pPr>
        <w:autoSpaceDE w:val="0"/>
        <w:autoSpaceDN w:val="0"/>
        <w:adjustRightInd w:val="0"/>
        <w:spacing w:after="0" w:line="240" w:lineRule="auto"/>
        <w:rPr>
          <w:rFonts w:ascii="Arial" w:hAnsi="Arial" w:cs="Arial"/>
          <w:sz w:val="23"/>
          <w:szCs w:val="23"/>
        </w:rPr>
      </w:pPr>
    </w:p>
    <w:p w14:paraId="31032181" w14:textId="77777777" w:rsidR="0031546C" w:rsidRPr="0031546C" w:rsidRDefault="0031546C" w:rsidP="0031546C">
      <w:pPr>
        <w:autoSpaceDE w:val="0"/>
        <w:autoSpaceDN w:val="0"/>
        <w:adjustRightInd w:val="0"/>
        <w:spacing w:after="0" w:line="240" w:lineRule="auto"/>
        <w:rPr>
          <w:rFonts w:ascii="Arial" w:hAnsi="Arial" w:cs="Arial"/>
          <w:sz w:val="23"/>
          <w:szCs w:val="23"/>
        </w:rPr>
      </w:pPr>
    </w:p>
    <w:p w14:paraId="60292734" w14:textId="77777777" w:rsidR="0031546C" w:rsidRPr="0031546C" w:rsidRDefault="0031546C" w:rsidP="0031546C">
      <w:pPr>
        <w:autoSpaceDE w:val="0"/>
        <w:autoSpaceDN w:val="0"/>
        <w:adjustRightInd w:val="0"/>
        <w:spacing w:after="0" w:line="240" w:lineRule="auto"/>
        <w:rPr>
          <w:rFonts w:ascii="Arial" w:hAnsi="Arial" w:cs="Arial"/>
          <w:sz w:val="23"/>
          <w:szCs w:val="23"/>
        </w:rPr>
      </w:pPr>
    </w:p>
    <w:p w14:paraId="25D1F1D3"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T Drew</w:t>
      </w:r>
    </w:p>
    <w:p w14:paraId="0236EFC4"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 xml:space="preserve">Headteacher </w:t>
      </w:r>
    </w:p>
    <w:p w14:paraId="1098E9F4" w14:textId="77777777" w:rsidR="0031546C" w:rsidRPr="0031546C" w:rsidRDefault="0031546C" w:rsidP="0031546C">
      <w:pPr>
        <w:autoSpaceDE w:val="0"/>
        <w:autoSpaceDN w:val="0"/>
        <w:adjustRightInd w:val="0"/>
        <w:spacing w:after="0" w:line="240" w:lineRule="auto"/>
        <w:rPr>
          <w:rFonts w:ascii="Arial" w:hAnsi="Arial" w:cs="Arial"/>
          <w:sz w:val="23"/>
          <w:szCs w:val="23"/>
        </w:rPr>
      </w:pPr>
    </w:p>
    <w:p w14:paraId="5553EE83"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w:t>
      </w:r>
      <w:r w:rsidRPr="0031546C">
        <w:rPr>
          <w:rFonts w:ascii="Arial" w:hAnsi="Arial" w:cs="Arial"/>
          <w:sz w:val="23"/>
          <w:szCs w:val="23"/>
        </w:rPr>
        <w:sym w:font="Wingdings 2" w:char="F025"/>
      </w:r>
      <w:r w:rsidRPr="0031546C">
        <w:rPr>
          <w:rFonts w:ascii="Arial" w:hAnsi="Arial" w:cs="Arial"/>
          <w:sz w:val="23"/>
          <w:szCs w:val="23"/>
        </w:rPr>
        <w:t>-----------------------------------------</w:t>
      </w:r>
      <w:r>
        <w:rPr>
          <w:rFonts w:ascii="Arial" w:hAnsi="Arial" w:cs="Arial"/>
          <w:sz w:val="23"/>
          <w:szCs w:val="23"/>
        </w:rPr>
        <w:t>-----------------</w:t>
      </w:r>
    </w:p>
    <w:p w14:paraId="0FF20344"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 xml:space="preserve">Berkswell C of E Primary Intimate Care </w:t>
      </w:r>
    </w:p>
    <w:p w14:paraId="5273FBDA" w14:textId="77777777" w:rsidR="0031546C" w:rsidRPr="0031546C" w:rsidRDefault="0031546C" w:rsidP="0031546C">
      <w:pPr>
        <w:autoSpaceDE w:val="0"/>
        <w:autoSpaceDN w:val="0"/>
        <w:adjustRightInd w:val="0"/>
        <w:spacing w:after="0" w:line="240" w:lineRule="auto"/>
        <w:rPr>
          <w:rFonts w:ascii="Arial" w:hAnsi="Arial" w:cs="Arial"/>
          <w:sz w:val="23"/>
          <w:szCs w:val="23"/>
        </w:rPr>
      </w:pPr>
    </w:p>
    <w:p w14:paraId="4691C438" w14:textId="77777777" w:rsidR="0031546C" w:rsidRPr="0031546C" w:rsidRDefault="0031546C" w:rsidP="0031546C">
      <w:pPr>
        <w:autoSpaceDE w:val="0"/>
        <w:autoSpaceDN w:val="0"/>
        <w:adjustRightInd w:val="0"/>
        <w:spacing w:after="0" w:line="240" w:lineRule="auto"/>
        <w:rPr>
          <w:rFonts w:ascii="Arial" w:hAnsi="Arial" w:cs="Arial"/>
          <w:sz w:val="23"/>
          <w:szCs w:val="23"/>
        </w:rPr>
      </w:pPr>
    </w:p>
    <w:p w14:paraId="61217301"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 xml:space="preserve">Name of Child………………………………………………........................... </w:t>
      </w:r>
    </w:p>
    <w:p w14:paraId="5B45E552" w14:textId="77777777" w:rsidR="0031546C" w:rsidRPr="0031546C" w:rsidRDefault="0031546C" w:rsidP="0031546C">
      <w:pPr>
        <w:autoSpaceDE w:val="0"/>
        <w:autoSpaceDN w:val="0"/>
        <w:adjustRightInd w:val="0"/>
        <w:spacing w:after="0" w:line="240" w:lineRule="auto"/>
        <w:rPr>
          <w:rFonts w:ascii="Arial" w:hAnsi="Arial" w:cs="Arial"/>
          <w:b/>
          <w:bCs/>
          <w:sz w:val="23"/>
          <w:szCs w:val="23"/>
        </w:rPr>
      </w:pPr>
    </w:p>
    <w:p w14:paraId="237B7393"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b/>
          <w:bCs/>
          <w:sz w:val="23"/>
          <w:szCs w:val="23"/>
        </w:rPr>
        <w:t xml:space="preserve">Please tick as appropriate </w:t>
      </w:r>
    </w:p>
    <w:p w14:paraId="520DA0BF"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 xml:space="preserve">I give consent for my child to be changed and cleaned by Early Years’ staff if they wet/ soil themselves while in the care of Berkswell C of E Primary School. </w:t>
      </w:r>
    </w:p>
    <w:p w14:paraId="6FDCB120" w14:textId="77777777" w:rsidR="0031546C" w:rsidRPr="0031546C" w:rsidRDefault="0031546C" w:rsidP="0031546C">
      <w:pPr>
        <w:autoSpaceDE w:val="0"/>
        <w:autoSpaceDN w:val="0"/>
        <w:adjustRightInd w:val="0"/>
        <w:spacing w:after="0" w:line="240" w:lineRule="auto"/>
        <w:rPr>
          <w:rFonts w:ascii="Arial" w:hAnsi="Arial" w:cs="Arial"/>
          <w:b/>
          <w:bCs/>
          <w:sz w:val="23"/>
          <w:szCs w:val="23"/>
        </w:rPr>
      </w:pPr>
    </w:p>
    <w:p w14:paraId="00840E7E" w14:textId="77777777" w:rsidR="0031546C" w:rsidRPr="0031546C" w:rsidRDefault="0031546C" w:rsidP="0031546C">
      <w:pPr>
        <w:autoSpaceDE w:val="0"/>
        <w:autoSpaceDN w:val="0"/>
        <w:adjustRightInd w:val="0"/>
        <w:spacing w:after="0" w:line="240" w:lineRule="auto"/>
        <w:rPr>
          <w:rFonts w:ascii="Arial" w:hAnsi="Arial" w:cs="Arial"/>
          <w:b/>
          <w:bCs/>
          <w:sz w:val="23"/>
          <w:szCs w:val="23"/>
        </w:rPr>
      </w:pPr>
      <w:r w:rsidRPr="0031546C">
        <w:rPr>
          <w:rFonts w:ascii="Arial" w:hAnsi="Arial" w:cs="Arial"/>
          <w:b/>
          <w:bCs/>
          <w:sz w:val="23"/>
          <w:szCs w:val="23"/>
        </w:rPr>
        <w:t xml:space="preserve">OR </w:t>
      </w:r>
    </w:p>
    <w:p w14:paraId="652CA09B" w14:textId="77777777" w:rsidR="0031546C" w:rsidRPr="0031546C" w:rsidRDefault="0031546C" w:rsidP="0031546C">
      <w:pPr>
        <w:autoSpaceDE w:val="0"/>
        <w:autoSpaceDN w:val="0"/>
        <w:adjustRightInd w:val="0"/>
        <w:spacing w:after="0" w:line="240" w:lineRule="auto"/>
        <w:rPr>
          <w:rFonts w:ascii="Arial" w:hAnsi="Arial" w:cs="Arial"/>
          <w:sz w:val="23"/>
          <w:szCs w:val="23"/>
        </w:rPr>
      </w:pPr>
    </w:p>
    <w:p w14:paraId="7C1A5A49" w14:textId="77777777" w:rsidR="0031546C" w:rsidRPr="0031546C" w:rsidRDefault="0031546C" w:rsidP="0031546C">
      <w:pPr>
        <w:autoSpaceDE w:val="0"/>
        <w:autoSpaceDN w:val="0"/>
        <w:adjustRightInd w:val="0"/>
        <w:spacing w:after="0" w:line="240" w:lineRule="auto"/>
        <w:rPr>
          <w:rFonts w:ascii="Arial" w:hAnsi="Arial" w:cs="Arial"/>
          <w:sz w:val="23"/>
          <w:szCs w:val="23"/>
        </w:rPr>
      </w:pPr>
      <w:r w:rsidRPr="0031546C">
        <w:rPr>
          <w:rFonts w:ascii="Arial" w:hAnsi="Arial" w:cs="Arial"/>
          <w:sz w:val="23"/>
          <w:szCs w:val="23"/>
        </w:rPr>
        <w:t xml:space="preserve">I do not give consent for my child to be changed and cleaned if they wet/soil themselves. The school will contact me or my emergency contact and I will organise for my child to be cleaned and changed. I understand that in the event that I (or the emergency contact) cannot be contacted the staff will act appropriately and may need to come into some level of physical contact in order to aid the child. </w:t>
      </w:r>
    </w:p>
    <w:p w14:paraId="1A06911E" w14:textId="77777777" w:rsidR="0031546C" w:rsidRPr="0031546C" w:rsidRDefault="0031546C" w:rsidP="0031546C">
      <w:pPr>
        <w:rPr>
          <w:rFonts w:ascii="Arial" w:hAnsi="Arial" w:cs="Arial"/>
          <w:sz w:val="23"/>
          <w:szCs w:val="23"/>
        </w:rPr>
      </w:pPr>
    </w:p>
    <w:p w14:paraId="08F9E346" w14:textId="77777777" w:rsidR="0031546C" w:rsidRPr="0031546C" w:rsidRDefault="0031546C" w:rsidP="0031546C">
      <w:pPr>
        <w:rPr>
          <w:rFonts w:ascii="Arial" w:hAnsi="Arial" w:cs="Arial"/>
          <w:sz w:val="23"/>
          <w:szCs w:val="23"/>
        </w:rPr>
      </w:pPr>
    </w:p>
    <w:p w14:paraId="7590B0D2" w14:textId="77777777" w:rsidR="0031546C" w:rsidRDefault="0031546C" w:rsidP="0031546C">
      <w:pPr>
        <w:rPr>
          <w:rFonts w:ascii="Arial" w:hAnsi="Arial" w:cs="Arial"/>
          <w:b/>
          <w:bCs/>
          <w:sz w:val="23"/>
          <w:szCs w:val="23"/>
        </w:rPr>
      </w:pPr>
      <w:r w:rsidRPr="0031546C">
        <w:rPr>
          <w:rFonts w:ascii="Arial" w:hAnsi="Arial" w:cs="Arial"/>
          <w:sz w:val="23"/>
          <w:szCs w:val="23"/>
        </w:rPr>
        <w:t>Signature of Parent/Carer………………………</w:t>
      </w:r>
      <w:r>
        <w:rPr>
          <w:rFonts w:ascii="Arial" w:hAnsi="Arial" w:cs="Arial"/>
          <w:sz w:val="23"/>
          <w:szCs w:val="23"/>
        </w:rPr>
        <w:t>………… Date………………….</w:t>
      </w:r>
    </w:p>
    <w:sectPr w:rsidR="0031546C" w:rsidSect="0031546C">
      <w:pgSz w:w="11906" w:h="16838"/>
      <w:pgMar w:top="567" w:right="794" w:bottom="567"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rinda">
    <w:panose1 w:val="00000400000000000000"/>
    <w:charset w:val="01"/>
    <w:family w:val="roman"/>
    <w:notTrueType/>
    <w:pitch w:val="variable"/>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A6FA1"/>
    <w:multiLevelType w:val="hybridMultilevel"/>
    <w:tmpl w:val="72B04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B0489F"/>
    <w:multiLevelType w:val="hybridMultilevel"/>
    <w:tmpl w:val="645A6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EA2BF0"/>
    <w:multiLevelType w:val="hybridMultilevel"/>
    <w:tmpl w:val="80862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86723D"/>
    <w:multiLevelType w:val="hybridMultilevel"/>
    <w:tmpl w:val="BECE8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D35E35"/>
    <w:multiLevelType w:val="hybridMultilevel"/>
    <w:tmpl w:val="E768F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7928871">
    <w:abstractNumId w:val="4"/>
  </w:num>
  <w:num w:numId="2" w16cid:durableId="1402941814">
    <w:abstractNumId w:val="0"/>
  </w:num>
  <w:num w:numId="3" w16cid:durableId="1909612914">
    <w:abstractNumId w:val="3"/>
  </w:num>
  <w:num w:numId="4" w16cid:durableId="1994989879">
    <w:abstractNumId w:val="2"/>
  </w:num>
  <w:num w:numId="5" w16cid:durableId="1055352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E2B"/>
    <w:rsid w:val="00096295"/>
    <w:rsid w:val="00187E2B"/>
    <w:rsid w:val="0031546C"/>
    <w:rsid w:val="006251DE"/>
    <w:rsid w:val="007355B4"/>
    <w:rsid w:val="00A33765"/>
    <w:rsid w:val="00A46F33"/>
    <w:rsid w:val="00AE61BF"/>
    <w:rsid w:val="00BA18B9"/>
    <w:rsid w:val="00BA2BE1"/>
    <w:rsid w:val="00E479E7"/>
    <w:rsid w:val="00E92115"/>
    <w:rsid w:val="00EA6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DB22D"/>
  <w15:docId w15:val="{CEF00E3A-3232-4EA4-B38F-72697F5D7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7E2B"/>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87E2B"/>
    <w:pPr>
      <w:ind w:left="720"/>
      <w:contextualSpacing/>
    </w:pPr>
  </w:style>
  <w:style w:type="paragraph" w:styleId="BalloonText">
    <w:name w:val="Balloon Text"/>
    <w:basedOn w:val="Normal"/>
    <w:link w:val="BalloonTextChar"/>
    <w:uiPriority w:val="99"/>
    <w:semiHidden/>
    <w:unhideWhenUsed/>
    <w:rsid w:val="003154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4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1438</Words>
  <Characters>8201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Solihull MBC</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Bramley</dc:creator>
  <cp:lastModifiedBy>Tracy Drew</cp:lastModifiedBy>
  <cp:revision>3</cp:revision>
  <dcterms:created xsi:type="dcterms:W3CDTF">2025-08-22T13:02:00Z</dcterms:created>
  <dcterms:modified xsi:type="dcterms:W3CDTF">2026-09-01T17:49:00Z</dcterms:modified>
</cp:coreProperties>
</file>